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62A" w:rsidRPr="00AA762A" w:rsidRDefault="00AA762A" w:rsidP="00AA762A">
      <w:pPr>
        <w:snapToGrid w:val="0"/>
        <w:spacing w:beforeLines="50" w:afterLines="50" w:line="360" w:lineRule="auto"/>
        <w:rPr>
          <w:rFonts w:hint="eastAsia"/>
          <w:sz w:val="32"/>
          <w:szCs w:val="36"/>
        </w:rPr>
      </w:pPr>
      <w:r w:rsidRPr="00AA762A">
        <w:rPr>
          <w:rFonts w:hint="eastAsia"/>
          <w:sz w:val="32"/>
          <w:szCs w:val="36"/>
        </w:rPr>
        <w:t>附件：</w:t>
      </w:r>
    </w:p>
    <w:p w:rsidR="004F198C" w:rsidRPr="004F198C" w:rsidRDefault="004F198C" w:rsidP="00163D72">
      <w:pPr>
        <w:snapToGrid w:val="0"/>
        <w:spacing w:beforeLines="50" w:afterLines="50" w:line="360" w:lineRule="auto"/>
        <w:jc w:val="center"/>
        <w:rPr>
          <w:sz w:val="36"/>
          <w:szCs w:val="36"/>
        </w:rPr>
      </w:pPr>
      <w:r w:rsidRPr="004F198C">
        <w:rPr>
          <w:rFonts w:hint="eastAsia"/>
          <w:sz w:val="36"/>
          <w:szCs w:val="36"/>
        </w:rPr>
        <w:t>红风助学金管理办法</w:t>
      </w:r>
    </w:p>
    <w:p w:rsidR="0015600F" w:rsidRPr="00163D72" w:rsidRDefault="0015600F" w:rsidP="0015600F">
      <w:pPr>
        <w:snapToGrid w:val="0"/>
        <w:spacing w:line="360" w:lineRule="auto"/>
        <w:jc w:val="center"/>
        <w:rPr>
          <w:rFonts w:asciiTheme="minorEastAsia" w:hAnsiTheme="minorEastAsia"/>
          <w:sz w:val="28"/>
          <w:szCs w:val="28"/>
        </w:rPr>
      </w:pPr>
      <w:r w:rsidRPr="00163D72">
        <w:rPr>
          <w:rFonts w:asciiTheme="minorEastAsia" w:hAnsiTheme="minorEastAsia" w:hint="eastAsia"/>
          <w:sz w:val="28"/>
          <w:szCs w:val="28"/>
        </w:rPr>
        <w:t>校发〔2014〕25号</w:t>
      </w:r>
    </w:p>
    <w:p w:rsidR="004F198C" w:rsidRPr="00163D72" w:rsidRDefault="004F198C" w:rsidP="00E32F3A">
      <w:pPr>
        <w:snapToGrid w:val="0"/>
        <w:spacing w:line="360" w:lineRule="auto"/>
        <w:ind w:firstLineChars="200" w:firstLine="560"/>
        <w:rPr>
          <w:rFonts w:asciiTheme="minorEastAsia" w:hAnsiTheme="minorEastAsia"/>
          <w:sz w:val="28"/>
          <w:szCs w:val="28"/>
        </w:rPr>
      </w:pPr>
      <w:r w:rsidRPr="00163D72">
        <w:rPr>
          <w:rFonts w:asciiTheme="minorEastAsia" w:hAnsiTheme="minorEastAsia" w:hint="eastAsia"/>
          <w:sz w:val="28"/>
          <w:szCs w:val="28"/>
        </w:rPr>
        <w:t>为保证“红风助学金”（以下简称“助学金”）的合理发放和使用，充分发挥其作用，特制定本管理办法。</w:t>
      </w:r>
    </w:p>
    <w:p w:rsidR="004F198C" w:rsidRPr="00163D72" w:rsidRDefault="004F198C" w:rsidP="004F198C">
      <w:pPr>
        <w:snapToGrid w:val="0"/>
        <w:spacing w:line="360" w:lineRule="auto"/>
        <w:rPr>
          <w:rFonts w:asciiTheme="minorEastAsia" w:hAnsiTheme="minorEastAsia"/>
          <w:sz w:val="28"/>
          <w:szCs w:val="28"/>
        </w:rPr>
      </w:pPr>
      <w:r w:rsidRPr="00163D72">
        <w:rPr>
          <w:rFonts w:asciiTheme="minorEastAsia" w:hAnsiTheme="minorEastAsia" w:hint="eastAsia"/>
          <w:sz w:val="28"/>
          <w:szCs w:val="28"/>
        </w:rPr>
        <w:t xml:space="preserve">　　一、助学金的使用方式</w:t>
      </w:r>
    </w:p>
    <w:p w:rsidR="004F198C" w:rsidRPr="00163D72" w:rsidRDefault="004F198C" w:rsidP="004F198C">
      <w:pPr>
        <w:snapToGrid w:val="0"/>
        <w:spacing w:line="360" w:lineRule="auto"/>
        <w:rPr>
          <w:rFonts w:asciiTheme="minorEastAsia" w:hAnsiTheme="minorEastAsia"/>
          <w:sz w:val="28"/>
          <w:szCs w:val="28"/>
        </w:rPr>
      </w:pPr>
      <w:r w:rsidRPr="00163D72">
        <w:rPr>
          <w:rFonts w:asciiTheme="minorEastAsia" w:hAnsiTheme="minorEastAsia" w:hint="eastAsia"/>
          <w:sz w:val="28"/>
          <w:szCs w:val="28"/>
        </w:rPr>
        <w:t xml:space="preserve">　　本助学金用于每年资助家庭经济困难的大一年级本科学生 5 名，在其本科在校学习期间，每人每年资助人民币5000元，连续资助4年。</w:t>
      </w:r>
    </w:p>
    <w:p w:rsidR="004F198C" w:rsidRPr="00163D72" w:rsidRDefault="004F198C" w:rsidP="004F198C">
      <w:pPr>
        <w:snapToGrid w:val="0"/>
        <w:spacing w:line="360" w:lineRule="auto"/>
        <w:rPr>
          <w:rFonts w:asciiTheme="minorEastAsia" w:hAnsiTheme="minorEastAsia"/>
          <w:sz w:val="28"/>
          <w:szCs w:val="28"/>
        </w:rPr>
      </w:pPr>
      <w:r w:rsidRPr="00163D72">
        <w:rPr>
          <w:rFonts w:asciiTheme="minorEastAsia" w:hAnsiTheme="minorEastAsia" w:hint="eastAsia"/>
          <w:sz w:val="28"/>
          <w:szCs w:val="28"/>
        </w:rPr>
        <w:t xml:space="preserve">　　二、申请助学金的条件</w:t>
      </w:r>
    </w:p>
    <w:p w:rsidR="004F198C" w:rsidRPr="00163D72" w:rsidRDefault="004F198C" w:rsidP="004F198C">
      <w:pPr>
        <w:snapToGrid w:val="0"/>
        <w:spacing w:line="360" w:lineRule="auto"/>
        <w:rPr>
          <w:rFonts w:asciiTheme="minorEastAsia" w:hAnsiTheme="minorEastAsia"/>
          <w:sz w:val="28"/>
          <w:szCs w:val="28"/>
        </w:rPr>
      </w:pPr>
      <w:r w:rsidRPr="00163D72">
        <w:rPr>
          <w:rFonts w:asciiTheme="minorEastAsia" w:hAnsiTheme="minorEastAsia" w:hint="eastAsia"/>
          <w:sz w:val="28"/>
          <w:szCs w:val="28"/>
        </w:rPr>
        <w:t xml:space="preserve">　　凡我校家庭经济困难的大一年级全日制本科学生，且具备下列条件者，均可申请：</w:t>
      </w:r>
    </w:p>
    <w:p w:rsidR="004F198C" w:rsidRPr="00163D72" w:rsidRDefault="004F198C" w:rsidP="004F198C">
      <w:pPr>
        <w:snapToGrid w:val="0"/>
        <w:spacing w:line="360" w:lineRule="auto"/>
        <w:rPr>
          <w:rFonts w:asciiTheme="minorEastAsia" w:hAnsiTheme="minorEastAsia"/>
          <w:sz w:val="28"/>
          <w:szCs w:val="28"/>
        </w:rPr>
      </w:pPr>
      <w:r w:rsidRPr="00163D72">
        <w:rPr>
          <w:rFonts w:asciiTheme="minorEastAsia" w:hAnsiTheme="minorEastAsia" w:hint="eastAsia"/>
          <w:sz w:val="28"/>
          <w:szCs w:val="28"/>
        </w:rPr>
        <w:t xml:space="preserve">　　（一）自觉遵守国家的法律法规和学校的各项规章制度及大学生行为准则，具有良好的道德品质，诚实守信，乐于助人。</w:t>
      </w:r>
    </w:p>
    <w:p w:rsidR="004F198C" w:rsidRPr="00163D72" w:rsidRDefault="004F198C" w:rsidP="004F198C">
      <w:pPr>
        <w:snapToGrid w:val="0"/>
        <w:spacing w:line="360" w:lineRule="auto"/>
        <w:rPr>
          <w:rFonts w:asciiTheme="minorEastAsia" w:hAnsiTheme="minorEastAsia"/>
          <w:sz w:val="28"/>
          <w:szCs w:val="28"/>
        </w:rPr>
      </w:pPr>
      <w:r w:rsidRPr="00163D72">
        <w:rPr>
          <w:rFonts w:asciiTheme="minorEastAsia" w:hAnsiTheme="minorEastAsia" w:hint="eastAsia"/>
          <w:sz w:val="28"/>
          <w:szCs w:val="28"/>
        </w:rPr>
        <w:t xml:space="preserve">　　（二）学习态度端正，勤奋刻苦，各门必修、限选、任选课考试无不通过课程。</w:t>
      </w:r>
    </w:p>
    <w:p w:rsidR="004F198C" w:rsidRPr="00163D72" w:rsidRDefault="004F198C" w:rsidP="004F198C">
      <w:pPr>
        <w:snapToGrid w:val="0"/>
        <w:spacing w:line="360" w:lineRule="auto"/>
        <w:rPr>
          <w:rFonts w:asciiTheme="minorEastAsia" w:hAnsiTheme="minorEastAsia"/>
          <w:sz w:val="28"/>
          <w:szCs w:val="28"/>
        </w:rPr>
      </w:pPr>
      <w:r w:rsidRPr="00163D72">
        <w:rPr>
          <w:rFonts w:asciiTheme="minorEastAsia" w:hAnsiTheme="minorEastAsia" w:hint="eastAsia"/>
          <w:sz w:val="28"/>
          <w:szCs w:val="28"/>
        </w:rPr>
        <w:t xml:space="preserve">　　（三）本学年第一学期参加各项志愿者活动累计7.5 小时（含）以上。</w:t>
      </w:r>
    </w:p>
    <w:p w:rsidR="004F198C" w:rsidRPr="00163D72" w:rsidRDefault="004F198C" w:rsidP="004F198C">
      <w:pPr>
        <w:snapToGrid w:val="0"/>
        <w:spacing w:line="360" w:lineRule="auto"/>
        <w:rPr>
          <w:rFonts w:asciiTheme="minorEastAsia" w:hAnsiTheme="minorEastAsia"/>
          <w:sz w:val="28"/>
          <w:szCs w:val="28"/>
        </w:rPr>
      </w:pPr>
      <w:r w:rsidRPr="00163D72">
        <w:rPr>
          <w:rFonts w:asciiTheme="minorEastAsia" w:hAnsiTheme="minorEastAsia" w:hint="eastAsia"/>
          <w:sz w:val="28"/>
          <w:szCs w:val="28"/>
        </w:rPr>
        <w:t xml:space="preserve">　　（四）本人承诺将助学金只用于正常的学习和生活支出，不奢侈浪费，也不用于任何不正当的用途。</w:t>
      </w:r>
    </w:p>
    <w:p w:rsidR="004F198C" w:rsidRPr="00163D72" w:rsidRDefault="004F198C" w:rsidP="004F198C">
      <w:pPr>
        <w:snapToGrid w:val="0"/>
        <w:spacing w:line="360" w:lineRule="auto"/>
        <w:rPr>
          <w:rFonts w:asciiTheme="minorEastAsia" w:hAnsiTheme="minorEastAsia"/>
          <w:sz w:val="28"/>
          <w:szCs w:val="28"/>
        </w:rPr>
      </w:pPr>
      <w:r w:rsidRPr="00163D72">
        <w:rPr>
          <w:rFonts w:asciiTheme="minorEastAsia" w:hAnsiTheme="minorEastAsia" w:hint="eastAsia"/>
          <w:sz w:val="28"/>
          <w:szCs w:val="28"/>
        </w:rPr>
        <w:t xml:space="preserve">　　三、评审的程序</w:t>
      </w:r>
    </w:p>
    <w:p w:rsidR="004F198C" w:rsidRPr="00163D72" w:rsidRDefault="004F198C" w:rsidP="004F198C">
      <w:pPr>
        <w:snapToGrid w:val="0"/>
        <w:spacing w:line="360" w:lineRule="auto"/>
        <w:rPr>
          <w:rFonts w:asciiTheme="minorEastAsia" w:hAnsiTheme="minorEastAsia"/>
          <w:sz w:val="28"/>
          <w:szCs w:val="28"/>
        </w:rPr>
      </w:pPr>
      <w:r w:rsidRPr="00163D72">
        <w:rPr>
          <w:rFonts w:asciiTheme="minorEastAsia" w:hAnsiTheme="minorEastAsia" w:hint="eastAsia"/>
          <w:sz w:val="28"/>
          <w:szCs w:val="28"/>
        </w:rPr>
        <w:t xml:space="preserve">　　（一）申请学生本人填写评审表，汇报其在本学年第一学期的品德、学业等方面的表现，并表明接受或继续接受资助的意愿。</w:t>
      </w:r>
    </w:p>
    <w:p w:rsidR="004F198C" w:rsidRPr="00163D72" w:rsidRDefault="004F198C" w:rsidP="004F198C">
      <w:pPr>
        <w:snapToGrid w:val="0"/>
        <w:spacing w:line="360" w:lineRule="auto"/>
        <w:rPr>
          <w:rFonts w:asciiTheme="minorEastAsia" w:hAnsiTheme="minorEastAsia"/>
          <w:sz w:val="28"/>
          <w:szCs w:val="28"/>
        </w:rPr>
      </w:pPr>
      <w:r w:rsidRPr="00163D72">
        <w:rPr>
          <w:rFonts w:asciiTheme="minorEastAsia" w:hAnsiTheme="minorEastAsia" w:hint="eastAsia"/>
          <w:sz w:val="28"/>
          <w:szCs w:val="28"/>
        </w:rPr>
        <w:t xml:space="preserve">　　（二）申请学生所在的学院按照本办法第二条规定的条件进行初</w:t>
      </w:r>
      <w:r w:rsidRPr="00163D72">
        <w:rPr>
          <w:rFonts w:asciiTheme="minorEastAsia" w:hAnsiTheme="minorEastAsia" w:hint="eastAsia"/>
          <w:sz w:val="28"/>
          <w:szCs w:val="28"/>
        </w:rPr>
        <w:lastRenderedPageBreak/>
        <w:t>审。经学院初审合格并签署意见后，由学院将评审表（纸质版和电子版）报基金会秘书处。</w:t>
      </w:r>
    </w:p>
    <w:p w:rsidR="004F198C" w:rsidRPr="00163D72" w:rsidRDefault="004F198C" w:rsidP="00E32F3A">
      <w:pPr>
        <w:snapToGrid w:val="0"/>
        <w:spacing w:line="360" w:lineRule="auto"/>
        <w:ind w:firstLineChars="200" w:firstLine="560"/>
        <w:rPr>
          <w:rFonts w:asciiTheme="minorEastAsia" w:hAnsiTheme="minorEastAsia"/>
          <w:sz w:val="28"/>
          <w:szCs w:val="28"/>
        </w:rPr>
      </w:pPr>
      <w:r w:rsidRPr="00163D72">
        <w:rPr>
          <w:rFonts w:asciiTheme="minorEastAsia" w:hAnsiTheme="minorEastAsia" w:hint="eastAsia"/>
          <w:sz w:val="28"/>
          <w:szCs w:val="28"/>
        </w:rPr>
        <w:t>（三）基金会秘书处将学院初审合格的申报材料分别请学生处助学中心认定其家庭经济困难情况、请教务处认定其学习成绩、请团委认定其参加志愿活动情况。</w:t>
      </w:r>
    </w:p>
    <w:p w:rsidR="004F198C" w:rsidRPr="00163D72" w:rsidRDefault="004F198C" w:rsidP="00E32F3A">
      <w:pPr>
        <w:snapToGrid w:val="0"/>
        <w:spacing w:line="360" w:lineRule="auto"/>
        <w:ind w:firstLineChars="200" w:firstLine="560"/>
        <w:rPr>
          <w:rFonts w:asciiTheme="minorEastAsia" w:hAnsiTheme="minorEastAsia"/>
          <w:sz w:val="28"/>
          <w:szCs w:val="28"/>
        </w:rPr>
      </w:pPr>
      <w:r w:rsidRPr="00163D72">
        <w:rPr>
          <w:rFonts w:asciiTheme="minorEastAsia" w:hAnsiTheme="minorEastAsia" w:hint="eastAsia"/>
          <w:sz w:val="28"/>
          <w:szCs w:val="28"/>
        </w:rPr>
        <w:t>（四）基金会秘书处组织评审小组对通过上述认定的材料进行评审，并按照评审指标200%的比例确定候选受助学生。</w:t>
      </w:r>
    </w:p>
    <w:p w:rsidR="004F198C" w:rsidRPr="00163D72" w:rsidRDefault="004F198C" w:rsidP="004F198C">
      <w:pPr>
        <w:snapToGrid w:val="0"/>
        <w:spacing w:line="360" w:lineRule="auto"/>
        <w:rPr>
          <w:rFonts w:asciiTheme="minorEastAsia" w:hAnsiTheme="minorEastAsia"/>
          <w:sz w:val="28"/>
          <w:szCs w:val="28"/>
        </w:rPr>
      </w:pPr>
      <w:r w:rsidRPr="00163D72">
        <w:rPr>
          <w:rFonts w:asciiTheme="minorEastAsia" w:hAnsiTheme="minorEastAsia" w:hint="eastAsia"/>
          <w:sz w:val="28"/>
          <w:szCs w:val="28"/>
        </w:rPr>
        <w:t xml:space="preserve">　　（五）基金会秘书处安排捐赠人对候选受助学生进行差额面试，由捐赠人确定拟受助学生名单。</w:t>
      </w:r>
    </w:p>
    <w:p w:rsidR="004F198C" w:rsidRPr="00163D72" w:rsidRDefault="004F198C" w:rsidP="004F198C">
      <w:pPr>
        <w:snapToGrid w:val="0"/>
        <w:spacing w:line="360" w:lineRule="auto"/>
        <w:rPr>
          <w:rFonts w:asciiTheme="minorEastAsia" w:hAnsiTheme="minorEastAsia"/>
          <w:sz w:val="28"/>
          <w:szCs w:val="28"/>
        </w:rPr>
      </w:pPr>
      <w:r w:rsidRPr="00163D72">
        <w:rPr>
          <w:rFonts w:asciiTheme="minorEastAsia" w:hAnsiTheme="minorEastAsia" w:hint="eastAsia"/>
          <w:sz w:val="28"/>
          <w:szCs w:val="28"/>
        </w:rPr>
        <w:t xml:space="preserve">　　（六）基金会秘书处将拟受助学生名单报学校奖励基金评审委员会，经该委员会审批通过并向全校公示1周无异议后，发布评审结果公告。</w:t>
      </w:r>
    </w:p>
    <w:p w:rsidR="004F198C" w:rsidRPr="00163D72" w:rsidRDefault="004F198C" w:rsidP="004F198C">
      <w:pPr>
        <w:snapToGrid w:val="0"/>
        <w:spacing w:line="360" w:lineRule="auto"/>
        <w:rPr>
          <w:rFonts w:asciiTheme="minorEastAsia" w:hAnsiTheme="minorEastAsia"/>
          <w:sz w:val="28"/>
          <w:szCs w:val="28"/>
        </w:rPr>
      </w:pPr>
      <w:r w:rsidRPr="00163D72">
        <w:rPr>
          <w:rFonts w:asciiTheme="minorEastAsia" w:hAnsiTheme="minorEastAsia" w:hint="eastAsia"/>
          <w:sz w:val="28"/>
          <w:szCs w:val="28"/>
        </w:rPr>
        <w:t xml:space="preserve">　　（七）经上述评审后，如有任何受助学生自愿不再接受资助，或者次年未通过上述评审，或因故休学、退学等，则参照本办法在原受助学生所在年级确定同样数目的受助学生。</w:t>
      </w:r>
    </w:p>
    <w:p w:rsidR="004F198C" w:rsidRPr="00163D72" w:rsidRDefault="004F198C" w:rsidP="004F198C">
      <w:pPr>
        <w:snapToGrid w:val="0"/>
        <w:spacing w:line="360" w:lineRule="auto"/>
        <w:rPr>
          <w:rFonts w:asciiTheme="minorEastAsia" w:hAnsiTheme="minorEastAsia"/>
          <w:sz w:val="28"/>
          <w:szCs w:val="28"/>
        </w:rPr>
      </w:pPr>
      <w:r w:rsidRPr="00163D72">
        <w:rPr>
          <w:rFonts w:asciiTheme="minorEastAsia" w:hAnsiTheme="minorEastAsia" w:hint="eastAsia"/>
          <w:sz w:val="28"/>
          <w:szCs w:val="28"/>
        </w:rPr>
        <w:t xml:space="preserve">　　（八）基金会秘书处应在评审结束后1个月内，将助学金发放给受助学生。</w:t>
      </w:r>
    </w:p>
    <w:p w:rsidR="004F198C" w:rsidRPr="00163D72" w:rsidRDefault="004F198C" w:rsidP="004F198C">
      <w:pPr>
        <w:snapToGrid w:val="0"/>
        <w:spacing w:line="360" w:lineRule="auto"/>
        <w:rPr>
          <w:rFonts w:asciiTheme="minorEastAsia" w:hAnsiTheme="minorEastAsia"/>
          <w:sz w:val="28"/>
          <w:szCs w:val="28"/>
        </w:rPr>
      </w:pPr>
      <w:r w:rsidRPr="00163D72">
        <w:rPr>
          <w:rFonts w:asciiTheme="minorEastAsia" w:hAnsiTheme="minorEastAsia" w:hint="eastAsia"/>
          <w:sz w:val="28"/>
          <w:szCs w:val="28"/>
        </w:rPr>
        <w:t xml:space="preserve">　　四、评审时间</w:t>
      </w:r>
    </w:p>
    <w:p w:rsidR="004F198C" w:rsidRPr="00163D72" w:rsidRDefault="004F198C" w:rsidP="004F198C">
      <w:pPr>
        <w:snapToGrid w:val="0"/>
        <w:spacing w:line="360" w:lineRule="auto"/>
        <w:rPr>
          <w:rFonts w:asciiTheme="minorEastAsia" w:hAnsiTheme="minorEastAsia"/>
          <w:sz w:val="28"/>
          <w:szCs w:val="28"/>
        </w:rPr>
      </w:pPr>
      <w:r w:rsidRPr="00163D72">
        <w:rPr>
          <w:rFonts w:asciiTheme="minorEastAsia" w:hAnsiTheme="minorEastAsia" w:hint="eastAsia"/>
          <w:sz w:val="28"/>
          <w:szCs w:val="28"/>
        </w:rPr>
        <w:t xml:space="preserve">　　基金会秘书处每年三月组织本助学金的评审。具体评审事宜以学校奖励基金评审委员会发布的评审公告为准。</w:t>
      </w:r>
    </w:p>
    <w:p w:rsidR="004F198C" w:rsidRPr="00163D72" w:rsidRDefault="004F198C" w:rsidP="00E32F3A">
      <w:pPr>
        <w:snapToGrid w:val="0"/>
        <w:spacing w:line="360" w:lineRule="auto"/>
        <w:ind w:firstLineChars="200" w:firstLine="560"/>
        <w:rPr>
          <w:rFonts w:asciiTheme="minorEastAsia" w:hAnsiTheme="minorEastAsia"/>
          <w:sz w:val="28"/>
          <w:szCs w:val="28"/>
        </w:rPr>
      </w:pPr>
      <w:r w:rsidRPr="00163D72">
        <w:rPr>
          <w:rFonts w:asciiTheme="minorEastAsia" w:hAnsiTheme="minorEastAsia" w:hint="eastAsia"/>
          <w:sz w:val="28"/>
          <w:szCs w:val="28"/>
        </w:rPr>
        <w:t>五、助学金的管理</w:t>
      </w:r>
    </w:p>
    <w:p w:rsidR="004F198C" w:rsidRPr="00163D72" w:rsidRDefault="004F198C" w:rsidP="00E32F3A">
      <w:pPr>
        <w:snapToGrid w:val="0"/>
        <w:spacing w:line="360" w:lineRule="auto"/>
        <w:ind w:firstLineChars="200" w:firstLine="560"/>
        <w:rPr>
          <w:rFonts w:asciiTheme="minorEastAsia" w:hAnsiTheme="minorEastAsia"/>
          <w:sz w:val="28"/>
          <w:szCs w:val="28"/>
        </w:rPr>
      </w:pPr>
      <w:r w:rsidRPr="00163D72">
        <w:rPr>
          <w:rFonts w:asciiTheme="minorEastAsia" w:hAnsiTheme="minorEastAsia" w:hint="eastAsia"/>
          <w:sz w:val="28"/>
          <w:szCs w:val="28"/>
        </w:rPr>
        <w:t>本助学金由基金会负责管理。</w:t>
      </w:r>
    </w:p>
    <w:p w:rsidR="003C4351" w:rsidRPr="00163D72" w:rsidRDefault="004F198C" w:rsidP="00E32F3A">
      <w:pPr>
        <w:snapToGrid w:val="0"/>
        <w:spacing w:line="360" w:lineRule="auto"/>
        <w:ind w:firstLineChars="200" w:firstLine="560"/>
        <w:rPr>
          <w:rFonts w:asciiTheme="minorEastAsia" w:hAnsiTheme="minorEastAsia"/>
          <w:sz w:val="28"/>
          <w:szCs w:val="28"/>
        </w:rPr>
      </w:pPr>
      <w:r w:rsidRPr="00163D72">
        <w:rPr>
          <w:rFonts w:asciiTheme="minorEastAsia" w:hAnsiTheme="minorEastAsia" w:hint="eastAsia"/>
          <w:sz w:val="28"/>
          <w:szCs w:val="28"/>
        </w:rPr>
        <w:t>六、本管理办法自发文之日起开始施行，由基金会秘书处负责解释。</w:t>
      </w:r>
      <w:bookmarkStart w:id="0" w:name="_GoBack"/>
      <w:bookmarkEnd w:id="0"/>
    </w:p>
    <w:sectPr w:rsidR="003C4351" w:rsidRPr="00163D72" w:rsidSect="0006510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EF3" w:rsidRDefault="00DE3EF3" w:rsidP="0015600F">
      <w:r>
        <w:separator/>
      </w:r>
    </w:p>
  </w:endnote>
  <w:endnote w:type="continuationSeparator" w:id="1">
    <w:p w:rsidR="00DE3EF3" w:rsidRDefault="00DE3EF3" w:rsidP="001560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6102116"/>
      <w:docPartObj>
        <w:docPartGallery w:val="Page Numbers (Bottom of Page)"/>
        <w:docPartUnique/>
      </w:docPartObj>
    </w:sdtPr>
    <w:sdtContent>
      <w:p w:rsidR="00E32F3A" w:rsidRDefault="008E43B0">
        <w:pPr>
          <w:pStyle w:val="a4"/>
          <w:jc w:val="center"/>
        </w:pPr>
        <w:r>
          <w:fldChar w:fldCharType="begin"/>
        </w:r>
        <w:r w:rsidR="00E32F3A">
          <w:instrText>PAGE   \* MERGEFORMAT</w:instrText>
        </w:r>
        <w:r>
          <w:fldChar w:fldCharType="separate"/>
        </w:r>
        <w:r w:rsidR="00AA762A" w:rsidRPr="00AA762A">
          <w:rPr>
            <w:noProof/>
            <w:lang w:val="zh-CN"/>
          </w:rPr>
          <w:t>2</w:t>
        </w:r>
        <w:r>
          <w:fldChar w:fldCharType="end"/>
        </w:r>
      </w:p>
    </w:sdtContent>
  </w:sdt>
  <w:p w:rsidR="00E32F3A" w:rsidRDefault="00E32F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EF3" w:rsidRDefault="00DE3EF3" w:rsidP="0015600F">
      <w:r>
        <w:separator/>
      </w:r>
    </w:p>
  </w:footnote>
  <w:footnote w:type="continuationSeparator" w:id="1">
    <w:p w:rsidR="00DE3EF3" w:rsidRDefault="00DE3EF3" w:rsidP="001560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5F8F"/>
    <w:rsid w:val="00065108"/>
    <w:rsid w:val="0015600F"/>
    <w:rsid w:val="00163D72"/>
    <w:rsid w:val="00295F8F"/>
    <w:rsid w:val="003C4351"/>
    <w:rsid w:val="004F198C"/>
    <w:rsid w:val="008E0CD1"/>
    <w:rsid w:val="008E43B0"/>
    <w:rsid w:val="009C7D02"/>
    <w:rsid w:val="00AA762A"/>
    <w:rsid w:val="00CB4B5A"/>
    <w:rsid w:val="00DE3EF3"/>
    <w:rsid w:val="00E32F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1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60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600F"/>
    <w:rPr>
      <w:sz w:val="18"/>
      <w:szCs w:val="18"/>
    </w:rPr>
  </w:style>
  <w:style w:type="paragraph" w:styleId="a4">
    <w:name w:val="footer"/>
    <w:basedOn w:val="a"/>
    <w:link w:val="Char0"/>
    <w:uiPriority w:val="99"/>
    <w:unhideWhenUsed/>
    <w:rsid w:val="0015600F"/>
    <w:pPr>
      <w:tabs>
        <w:tab w:val="center" w:pos="4153"/>
        <w:tab w:val="right" w:pos="8306"/>
      </w:tabs>
      <w:snapToGrid w:val="0"/>
      <w:jc w:val="left"/>
    </w:pPr>
    <w:rPr>
      <w:sz w:val="18"/>
      <w:szCs w:val="18"/>
    </w:rPr>
  </w:style>
  <w:style w:type="character" w:customStyle="1" w:styleId="Char0">
    <w:name w:val="页脚 Char"/>
    <w:basedOn w:val="a0"/>
    <w:link w:val="a4"/>
    <w:uiPriority w:val="99"/>
    <w:rsid w:val="001560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60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600F"/>
    <w:rPr>
      <w:sz w:val="18"/>
      <w:szCs w:val="18"/>
    </w:rPr>
  </w:style>
  <w:style w:type="paragraph" w:styleId="a4">
    <w:name w:val="footer"/>
    <w:basedOn w:val="a"/>
    <w:link w:val="Char0"/>
    <w:uiPriority w:val="99"/>
    <w:unhideWhenUsed/>
    <w:rsid w:val="0015600F"/>
    <w:pPr>
      <w:tabs>
        <w:tab w:val="center" w:pos="4153"/>
        <w:tab w:val="right" w:pos="8306"/>
      </w:tabs>
      <w:snapToGrid w:val="0"/>
      <w:jc w:val="left"/>
    </w:pPr>
    <w:rPr>
      <w:sz w:val="18"/>
      <w:szCs w:val="18"/>
    </w:rPr>
  </w:style>
  <w:style w:type="character" w:customStyle="1" w:styleId="Char0">
    <w:name w:val="页脚 Char"/>
    <w:basedOn w:val="a0"/>
    <w:link w:val="a4"/>
    <w:uiPriority w:val="99"/>
    <w:rsid w:val="0015600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147</Words>
  <Characters>838</Characters>
  <Application>Microsoft Office Word</Application>
  <DocSecurity>0</DocSecurity>
  <Lines>6</Lines>
  <Paragraphs>1</Paragraphs>
  <ScaleCrop>false</ScaleCrop>
  <Company>微软中国</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王卉乔</dc:creator>
  <cp:keywords/>
  <dc:description/>
  <cp:lastModifiedBy>lenovo</cp:lastModifiedBy>
  <cp:revision>7</cp:revision>
  <dcterms:created xsi:type="dcterms:W3CDTF">2014-03-20T00:18:00Z</dcterms:created>
  <dcterms:modified xsi:type="dcterms:W3CDTF">2015-03-09T07:36:00Z</dcterms:modified>
</cp:coreProperties>
</file>