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EF" w:rsidRDefault="00CA42EF" w:rsidP="00CA42EF">
      <w:pPr>
        <w:spacing w:after="240"/>
        <w:jc w:val="left"/>
        <w:rPr>
          <w:sz w:val="32"/>
        </w:rPr>
      </w:pPr>
      <w:r>
        <w:rPr>
          <w:rFonts w:hint="eastAsia"/>
          <w:sz w:val="32"/>
        </w:rPr>
        <w:t>附件：</w:t>
      </w:r>
    </w:p>
    <w:p w:rsidR="00CA42EF" w:rsidRPr="00520ECF" w:rsidRDefault="00CA42EF" w:rsidP="00CA42EF">
      <w:pPr>
        <w:spacing w:after="240"/>
        <w:jc w:val="center"/>
        <w:rPr>
          <w:sz w:val="32"/>
        </w:rPr>
      </w:pPr>
      <w:r w:rsidRPr="00520ECF">
        <w:rPr>
          <w:rFonts w:hint="eastAsia"/>
          <w:sz w:val="32"/>
        </w:rPr>
        <w:t>中央财经大学手牵手助学金管理办法</w:t>
      </w:r>
    </w:p>
    <w:p w:rsidR="00CA42EF" w:rsidRPr="004D0861" w:rsidRDefault="00CA42EF" w:rsidP="00CA42EF">
      <w:pPr>
        <w:ind w:firstLineChars="200" w:firstLine="600"/>
        <w:rPr>
          <w:sz w:val="30"/>
          <w:szCs w:val="30"/>
        </w:rPr>
      </w:pPr>
      <w:r w:rsidRPr="004D0861">
        <w:rPr>
          <w:rFonts w:hint="eastAsia"/>
          <w:sz w:val="30"/>
          <w:szCs w:val="30"/>
        </w:rPr>
        <w:t>为保证“中央财经大学手牵手助学金”（以下简称“助学金”）的合理发放、使用和管理，充分发挥其作用，特制定本管理办法。</w:t>
      </w:r>
    </w:p>
    <w:p w:rsidR="00CA42EF" w:rsidRPr="004D0861" w:rsidRDefault="00CA42EF" w:rsidP="00CA42EF">
      <w:pPr>
        <w:rPr>
          <w:sz w:val="30"/>
          <w:szCs w:val="30"/>
        </w:rPr>
      </w:pPr>
      <w:r w:rsidRPr="004D0861">
        <w:rPr>
          <w:rFonts w:hint="eastAsia"/>
          <w:sz w:val="30"/>
          <w:szCs w:val="30"/>
        </w:rPr>
        <w:t xml:space="preserve">    </w:t>
      </w:r>
      <w:r w:rsidRPr="004D0861">
        <w:rPr>
          <w:rFonts w:hint="eastAsia"/>
          <w:sz w:val="30"/>
          <w:szCs w:val="30"/>
        </w:rPr>
        <w:t>一、助学金的使用方式</w:t>
      </w:r>
    </w:p>
    <w:p w:rsidR="00CA42EF" w:rsidRPr="004D0861" w:rsidRDefault="00CA42EF" w:rsidP="00CA42EF">
      <w:pPr>
        <w:rPr>
          <w:sz w:val="30"/>
          <w:szCs w:val="30"/>
        </w:rPr>
      </w:pPr>
      <w:r w:rsidRPr="004D0861">
        <w:rPr>
          <w:rFonts w:hint="eastAsia"/>
          <w:sz w:val="30"/>
          <w:szCs w:val="30"/>
        </w:rPr>
        <w:t xml:space="preserve">    </w:t>
      </w:r>
      <w:r w:rsidRPr="004D0861">
        <w:rPr>
          <w:rFonts w:hint="eastAsia"/>
          <w:sz w:val="30"/>
          <w:szCs w:val="30"/>
        </w:rPr>
        <w:t>本助学金用于资助中央财经大学</w:t>
      </w:r>
      <w:r w:rsidRPr="004D0861">
        <w:rPr>
          <w:rFonts w:hint="eastAsia"/>
          <w:sz w:val="30"/>
          <w:szCs w:val="30"/>
        </w:rPr>
        <w:t>2014</w:t>
      </w:r>
      <w:r w:rsidRPr="004D0861">
        <w:rPr>
          <w:rFonts w:hint="eastAsia"/>
          <w:sz w:val="30"/>
          <w:szCs w:val="30"/>
        </w:rPr>
        <w:t>级家庭经济困难的</w:t>
      </w:r>
      <w:r w:rsidRPr="004D0861">
        <w:rPr>
          <w:rFonts w:ascii="宋体" w:hAnsi="宋体" w:hint="eastAsia"/>
          <w:sz w:val="30"/>
          <w:szCs w:val="30"/>
        </w:rPr>
        <w:t>全日制本科生和</w:t>
      </w:r>
      <w:r>
        <w:rPr>
          <w:rFonts w:ascii="宋体" w:hAnsi="宋体" w:hint="eastAsia"/>
          <w:sz w:val="30"/>
          <w:szCs w:val="30"/>
        </w:rPr>
        <w:t>硕士</w:t>
      </w:r>
      <w:r w:rsidRPr="004D0861">
        <w:rPr>
          <w:rFonts w:ascii="宋体" w:hAnsi="宋体" w:hint="eastAsia"/>
          <w:sz w:val="30"/>
          <w:szCs w:val="30"/>
        </w:rPr>
        <w:t>研究生</w:t>
      </w:r>
      <w:r w:rsidRPr="004D0861">
        <w:rPr>
          <w:rFonts w:hint="eastAsia"/>
          <w:sz w:val="30"/>
          <w:szCs w:val="30"/>
        </w:rPr>
        <w:t>，每人每年资助人民币</w:t>
      </w:r>
      <w:r w:rsidRPr="004D0861">
        <w:rPr>
          <w:rFonts w:hint="eastAsia"/>
          <w:sz w:val="30"/>
          <w:szCs w:val="30"/>
        </w:rPr>
        <w:t>5000</w:t>
      </w:r>
      <w:r w:rsidRPr="004D0861">
        <w:rPr>
          <w:rFonts w:hint="eastAsia"/>
          <w:sz w:val="30"/>
          <w:szCs w:val="30"/>
        </w:rPr>
        <w:t>元，对符合条件的困难学生将连续资助至其毕业。</w:t>
      </w:r>
    </w:p>
    <w:p w:rsidR="00CA42EF" w:rsidRPr="004D0861" w:rsidRDefault="00CA42EF" w:rsidP="00CA42EF">
      <w:pPr>
        <w:rPr>
          <w:sz w:val="30"/>
          <w:szCs w:val="30"/>
        </w:rPr>
      </w:pPr>
      <w:r w:rsidRPr="004D0861">
        <w:rPr>
          <w:rFonts w:hint="eastAsia"/>
          <w:sz w:val="30"/>
          <w:szCs w:val="30"/>
        </w:rPr>
        <w:t xml:space="preserve">    </w:t>
      </w:r>
      <w:r w:rsidRPr="004D0861">
        <w:rPr>
          <w:rFonts w:hint="eastAsia"/>
          <w:sz w:val="30"/>
          <w:szCs w:val="30"/>
        </w:rPr>
        <w:t>二、申请助学金的条件</w:t>
      </w:r>
    </w:p>
    <w:p w:rsidR="00CA42EF" w:rsidRPr="004D0861" w:rsidRDefault="00CA42EF" w:rsidP="00CA42EF">
      <w:pPr>
        <w:ind w:firstLineChars="200" w:firstLine="600"/>
        <w:rPr>
          <w:sz w:val="30"/>
          <w:szCs w:val="30"/>
        </w:rPr>
      </w:pPr>
      <w:r w:rsidRPr="004D0861">
        <w:rPr>
          <w:rFonts w:hint="eastAsia"/>
          <w:sz w:val="30"/>
          <w:szCs w:val="30"/>
        </w:rPr>
        <w:t>凡经学生处及研究生院认定的我校</w:t>
      </w:r>
      <w:r w:rsidRPr="004D0861">
        <w:rPr>
          <w:rFonts w:hint="eastAsia"/>
          <w:sz w:val="30"/>
          <w:szCs w:val="30"/>
        </w:rPr>
        <w:t>2014</w:t>
      </w:r>
      <w:r w:rsidRPr="004D0861">
        <w:rPr>
          <w:rFonts w:hint="eastAsia"/>
          <w:sz w:val="30"/>
          <w:szCs w:val="30"/>
        </w:rPr>
        <w:t>级家庭经济困难的全日制本科生和</w:t>
      </w:r>
      <w:r>
        <w:rPr>
          <w:rFonts w:hint="eastAsia"/>
          <w:sz w:val="30"/>
          <w:szCs w:val="30"/>
        </w:rPr>
        <w:t>硕士</w:t>
      </w:r>
      <w:r w:rsidRPr="004D0861">
        <w:rPr>
          <w:rFonts w:hint="eastAsia"/>
          <w:sz w:val="30"/>
          <w:szCs w:val="30"/>
        </w:rPr>
        <w:t>研究生，且具备下列条件者，均可申请：</w:t>
      </w:r>
      <w:r w:rsidRPr="004D0861">
        <w:rPr>
          <w:rFonts w:hint="eastAsia"/>
          <w:sz w:val="30"/>
          <w:szCs w:val="30"/>
        </w:rPr>
        <w:t xml:space="preserve"> </w:t>
      </w:r>
    </w:p>
    <w:p w:rsidR="00CA42EF" w:rsidRPr="004D0861" w:rsidRDefault="00CA42EF" w:rsidP="00CA42EF">
      <w:pPr>
        <w:rPr>
          <w:sz w:val="30"/>
          <w:szCs w:val="30"/>
        </w:rPr>
      </w:pPr>
      <w:r w:rsidRPr="004D0861">
        <w:rPr>
          <w:rFonts w:hint="eastAsia"/>
          <w:sz w:val="30"/>
          <w:szCs w:val="30"/>
        </w:rPr>
        <w:t xml:space="preserve">    </w:t>
      </w:r>
      <w:r w:rsidRPr="004D0861">
        <w:rPr>
          <w:rFonts w:hint="eastAsia"/>
          <w:sz w:val="30"/>
          <w:szCs w:val="30"/>
        </w:rPr>
        <w:t>（一）自觉遵守国家的法律法规和学校的各项规章制度及大学生行为准则，具有良好的道德品质，诚实守信，乐于助人。</w:t>
      </w:r>
    </w:p>
    <w:p w:rsidR="00CA42EF" w:rsidRPr="000609F2" w:rsidRDefault="00CA42EF" w:rsidP="00CA42EF">
      <w:pPr>
        <w:rPr>
          <w:sz w:val="30"/>
          <w:szCs w:val="30"/>
        </w:rPr>
      </w:pPr>
      <w:r w:rsidRPr="004D0861">
        <w:rPr>
          <w:rFonts w:hint="eastAsia"/>
          <w:sz w:val="30"/>
          <w:szCs w:val="30"/>
        </w:rPr>
        <w:t xml:space="preserve">    </w:t>
      </w:r>
      <w:r w:rsidRPr="004D0861">
        <w:rPr>
          <w:rFonts w:hint="eastAsia"/>
          <w:sz w:val="30"/>
          <w:szCs w:val="30"/>
        </w:rPr>
        <w:t>（二）学习态度端正，勤奋上进，上学年必修、限选、任选课考试</w:t>
      </w:r>
      <w:r w:rsidRPr="000609F2">
        <w:rPr>
          <w:rFonts w:hint="eastAsia"/>
          <w:sz w:val="30"/>
          <w:szCs w:val="30"/>
        </w:rPr>
        <w:t>无不通过课程。</w:t>
      </w:r>
    </w:p>
    <w:p w:rsidR="00CA42EF" w:rsidRPr="000609F2" w:rsidRDefault="00CA42EF" w:rsidP="00CA42EF">
      <w:pPr>
        <w:rPr>
          <w:sz w:val="30"/>
          <w:szCs w:val="30"/>
        </w:rPr>
      </w:pPr>
      <w:r w:rsidRPr="000609F2">
        <w:rPr>
          <w:rFonts w:hint="eastAsia"/>
          <w:sz w:val="30"/>
          <w:szCs w:val="30"/>
        </w:rPr>
        <w:t xml:space="preserve">    </w:t>
      </w:r>
      <w:r w:rsidRPr="000609F2">
        <w:rPr>
          <w:rFonts w:hint="eastAsia"/>
          <w:sz w:val="30"/>
          <w:szCs w:val="30"/>
        </w:rPr>
        <w:t>（三）积极参加志愿服务及公益活动，在首次获得资助后若以后学年继续申请资助，需提供校内义工不少于</w:t>
      </w:r>
      <w:r w:rsidRPr="000609F2">
        <w:rPr>
          <w:rFonts w:hint="eastAsia"/>
          <w:sz w:val="30"/>
          <w:szCs w:val="30"/>
        </w:rPr>
        <w:t>30</w:t>
      </w:r>
      <w:r w:rsidRPr="000609F2">
        <w:rPr>
          <w:rFonts w:hint="eastAsia"/>
          <w:sz w:val="30"/>
          <w:szCs w:val="30"/>
        </w:rPr>
        <w:t>小时的证明。</w:t>
      </w:r>
    </w:p>
    <w:p w:rsidR="00CA42EF" w:rsidRDefault="00CA42EF" w:rsidP="00CA42EF">
      <w:pPr>
        <w:rPr>
          <w:sz w:val="30"/>
          <w:szCs w:val="30"/>
        </w:rPr>
      </w:pPr>
      <w:r w:rsidRPr="000609F2">
        <w:rPr>
          <w:rFonts w:hint="eastAsia"/>
          <w:sz w:val="30"/>
          <w:szCs w:val="30"/>
        </w:rPr>
        <w:t xml:space="preserve">    </w:t>
      </w:r>
      <w:r w:rsidRPr="000609F2">
        <w:rPr>
          <w:rFonts w:hint="eastAsia"/>
          <w:sz w:val="30"/>
          <w:szCs w:val="30"/>
        </w:rPr>
        <w:t>（四）本人承诺将助学金只用于正常的学习和生活支出，不</w:t>
      </w:r>
      <w:r w:rsidRPr="004D0861">
        <w:rPr>
          <w:rFonts w:hint="eastAsia"/>
          <w:sz w:val="30"/>
          <w:szCs w:val="30"/>
        </w:rPr>
        <w:t>奢侈浪费，也不用于任何不正当的用途。</w:t>
      </w:r>
    </w:p>
    <w:p w:rsidR="00CA42EF" w:rsidRPr="00C36162" w:rsidRDefault="00CA42EF" w:rsidP="00CA42EF">
      <w:pPr>
        <w:rPr>
          <w:sz w:val="30"/>
          <w:szCs w:val="30"/>
        </w:rPr>
      </w:pPr>
      <w:r w:rsidRPr="00C36162">
        <w:rPr>
          <w:rFonts w:hint="eastAsia"/>
          <w:sz w:val="30"/>
          <w:szCs w:val="30"/>
        </w:rPr>
        <w:t>三、评审的程序</w:t>
      </w:r>
    </w:p>
    <w:p w:rsidR="00CA42EF" w:rsidRPr="00C36162" w:rsidRDefault="00CA42EF" w:rsidP="00CA42EF">
      <w:pPr>
        <w:rPr>
          <w:sz w:val="30"/>
          <w:szCs w:val="30"/>
        </w:rPr>
      </w:pPr>
      <w:r w:rsidRPr="00C36162">
        <w:rPr>
          <w:rFonts w:hint="eastAsia"/>
          <w:sz w:val="30"/>
          <w:szCs w:val="30"/>
        </w:rPr>
        <w:t xml:space="preserve">    </w:t>
      </w:r>
      <w:r w:rsidRPr="00C36162">
        <w:rPr>
          <w:rFonts w:hint="eastAsia"/>
          <w:sz w:val="30"/>
          <w:szCs w:val="30"/>
        </w:rPr>
        <w:t>（一）申请学生本人在基金会网站奖励基金申报系统进行网</w:t>
      </w:r>
      <w:r w:rsidRPr="00C36162">
        <w:rPr>
          <w:rFonts w:hint="eastAsia"/>
          <w:sz w:val="30"/>
          <w:szCs w:val="30"/>
        </w:rPr>
        <w:lastRenderedPageBreak/>
        <w:t>上申报。</w:t>
      </w:r>
    </w:p>
    <w:p w:rsidR="00CA42EF" w:rsidRPr="00C36162" w:rsidRDefault="00CA42EF" w:rsidP="00CA42EF">
      <w:pPr>
        <w:rPr>
          <w:sz w:val="30"/>
          <w:szCs w:val="30"/>
        </w:rPr>
      </w:pPr>
      <w:r w:rsidRPr="00C36162">
        <w:rPr>
          <w:rFonts w:hint="eastAsia"/>
          <w:sz w:val="30"/>
          <w:szCs w:val="30"/>
        </w:rPr>
        <w:t xml:space="preserve">    </w:t>
      </w:r>
      <w:r w:rsidRPr="00C36162">
        <w:rPr>
          <w:rFonts w:hint="eastAsia"/>
          <w:sz w:val="30"/>
          <w:szCs w:val="30"/>
        </w:rPr>
        <w:t>（二）基金会秘书处进行网上初审。</w:t>
      </w:r>
    </w:p>
    <w:p w:rsidR="00CA42EF" w:rsidRPr="00C36162" w:rsidRDefault="00CA42EF" w:rsidP="00CA42EF">
      <w:pPr>
        <w:ind w:firstLine="540"/>
        <w:rPr>
          <w:sz w:val="30"/>
          <w:szCs w:val="30"/>
        </w:rPr>
      </w:pPr>
      <w:r w:rsidRPr="000609F2">
        <w:rPr>
          <w:rFonts w:hint="eastAsia"/>
          <w:sz w:val="30"/>
          <w:szCs w:val="30"/>
        </w:rPr>
        <w:t>（三）各学院审核学生成绩信息并将本学院通过审核的申请学生的纸质版申请表及证明材料报基金会秘书处。</w:t>
      </w:r>
    </w:p>
    <w:p w:rsidR="00CA42EF" w:rsidRPr="00C36162" w:rsidRDefault="00CA42EF" w:rsidP="00CA42EF">
      <w:pPr>
        <w:ind w:firstLine="540"/>
        <w:rPr>
          <w:sz w:val="30"/>
          <w:szCs w:val="30"/>
        </w:rPr>
      </w:pPr>
      <w:r w:rsidRPr="00C36162">
        <w:rPr>
          <w:rFonts w:hint="eastAsia"/>
          <w:sz w:val="30"/>
          <w:szCs w:val="30"/>
        </w:rPr>
        <w:t>（四）项目评审委员会进行线下终审。</w:t>
      </w:r>
    </w:p>
    <w:p w:rsidR="00CA42EF" w:rsidRPr="00C36162" w:rsidRDefault="00CA42EF" w:rsidP="00CA42EF">
      <w:pPr>
        <w:ind w:firstLine="540"/>
        <w:rPr>
          <w:sz w:val="30"/>
          <w:szCs w:val="30"/>
        </w:rPr>
      </w:pPr>
      <w:r w:rsidRPr="00C36162">
        <w:rPr>
          <w:rFonts w:hint="eastAsia"/>
          <w:sz w:val="30"/>
          <w:szCs w:val="30"/>
        </w:rPr>
        <w:t>（五）基金会秘书处将拟受助学生名单报学校奖励基金评审委员会，经该委员会审批通过并向全校公示</w:t>
      </w:r>
      <w:r w:rsidRPr="00C36162">
        <w:rPr>
          <w:rFonts w:hint="eastAsia"/>
          <w:sz w:val="30"/>
          <w:szCs w:val="30"/>
        </w:rPr>
        <w:t>1</w:t>
      </w:r>
      <w:r w:rsidRPr="00C36162">
        <w:rPr>
          <w:rFonts w:hint="eastAsia"/>
          <w:sz w:val="30"/>
          <w:szCs w:val="30"/>
        </w:rPr>
        <w:t>周无异议后，发布评审结果公告。</w:t>
      </w:r>
    </w:p>
    <w:p w:rsidR="00CA42EF" w:rsidRPr="00C36162" w:rsidRDefault="00CA42EF" w:rsidP="00CA42EF">
      <w:pPr>
        <w:rPr>
          <w:sz w:val="30"/>
          <w:szCs w:val="30"/>
        </w:rPr>
      </w:pPr>
      <w:r w:rsidRPr="00C36162">
        <w:rPr>
          <w:rFonts w:hint="eastAsia"/>
          <w:sz w:val="30"/>
          <w:szCs w:val="30"/>
        </w:rPr>
        <w:t xml:space="preserve">    </w:t>
      </w:r>
      <w:r w:rsidRPr="00C36162">
        <w:rPr>
          <w:rFonts w:hint="eastAsia"/>
          <w:sz w:val="30"/>
          <w:szCs w:val="30"/>
        </w:rPr>
        <w:t>（六）基金会秘书处将捐赠人和最终受助学生进行“一对一”或“一对多”结对，并将结对信息通知相关学院。</w:t>
      </w:r>
    </w:p>
    <w:p w:rsidR="00CA42EF" w:rsidRPr="00C36162" w:rsidRDefault="00CA42EF" w:rsidP="00CA42EF">
      <w:pPr>
        <w:rPr>
          <w:sz w:val="30"/>
          <w:szCs w:val="30"/>
        </w:rPr>
      </w:pPr>
      <w:r w:rsidRPr="00C36162">
        <w:rPr>
          <w:rFonts w:hint="eastAsia"/>
          <w:sz w:val="30"/>
          <w:szCs w:val="30"/>
        </w:rPr>
        <w:t xml:space="preserve">    </w:t>
      </w:r>
      <w:r w:rsidRPr="00C36162">
        <w:rPr>
          <w:rFonts w:hint="eastAsia"/>
          <w:sz w:val="30"/>
          <w:szCs w:val="30"/>
        </w:rPr>
        <w:t>（七）学院负责帮助结对双方建立联系，并将联系情况向基金会秘书处反馈。</w:t>
      </w:r>
    </w:p>
    <w:p w:rsidR="00CA42EF" w:rsidRPr="004D0861" w:rsidRDefault="00CA42EF" w:rsidP="00CA42EF">
      <w:pPr>
        <w:ind w:firstLine="540"/>
        <w:rPr>
          <w:sz w:val="30"/>
          <w:szCs w:val="30"/>
        </w:rPr>
      </w:pPr>
      <w:r w:rsidRPr="00C36162">
        <w:rPr>
          <w:rFonts w:hint="eastAsia"/>
          <w:sz w:val="30"/>
          <w:szCs w:val="30"/>
        </w:rPr>
        <w:t>（八）基金会秘书处将助学金发放给受助学生。</w:t>
      </w:r>
    </w:p>
    <w:p w:rsidR="00CA42EF" w:rsidRPr="004D0861" w:rsidRDefault="00CA42EF" w:rsidP="00CA42EF">
      <w:pPr>
        <w:ind w:firstLine="540"/>
        <w:rPr>
          <w:sz w:val="30"/>
          <w:szCs w:val="30"/>
        </w:rPr>
      </w:pPr>
      <w:r w:rsidRPr="004D0861">
        <w:rPr>
          <w:rFonts w:hint="eastAsia"/>
          <w:sz w:val="30"/>
          <w:szCs w:val="30"/>
        </w:rPr>
        <w:t>四、评审办法</w:t>
      </w:r>
    </w:p>
    <w:p w:rsidR="00CA42EF" w:rsidRPr="004D0861" w:rsidRDefault="00CA42EF" w:rsidP="00CA42EF">
      <w:pPr>
        <w:ind w:firstLine="540"/>
        <w:rPr>
          <w:sz w:val="30"/>
          <w:szCs w:val="30"/>
        </w:rPr>
      </w:pPr>
      <w:r w:rsidRPr="004D0861">
        <w:rPr>
          <w:rFonts w:hint="eastAsia"/>
          <w:sz w:val="30"/>
          <w:szCs w:val="30"/>
        </w:rPr>
        <w:t>（一）评审委员会</w:t>
      </w:r>
    </w:p>
    <w:p w:rsidR="00CA42EF" w:rsidRPr="000609F2" w:rsidRDefault="00CA42EF" w:rsidP="00CA42EF">
      <w:pPr>
        <w:ind w:firstLine="540"/>
        <w:rPr>
          <w:sz w:val="30"/>
          <w:szCs w:val="30"/>
        </w:rPr>
      </w:pPr>
      <w:r w:rsidRPr="000609F2">
        <w:rPr>
          <w:rFonts w:hint="eastAsia"/>
          <w:sz w:val="30"/>
          <w:szCs w:val="30"/>
        </w:rPr>
        <w:t>评审委员会由基金会秘书处、学生处、研究生院、团委、学院及捐赠人代表共同组成。</w:t>
      </w:r>
    </w:p>
    <w:p w:rsidR="00CA42EF" w:rsidRPr="004D0861" w:rsidRDefault="00CA42EF" w:rsidP="00CA42EF">
      <w:pPr>
        <w:ind w:firstLine="540"/>
        <w:rPr>
          <w:sz w:val="30"/>
          <w:szCs w:val="30"/>
        </w:rPr>
      </w:pPr>
      <w:r w:rsidRPr="000609F2">
        <w:rPr>
          <w:rFonts w:hint="eastAsia"/>
          <w:sz w:val="30"/>
          <w:szCs w:val="30"/>
        </w:rPr>
        <w:t>（二）评审标准</w:t>
      </w:r>
    </w:p>
    <w:p w:rsidR="00CA42EF" w:rsidRPr="004D0861" w:rsidRDefault="00CA42EF" w:rsidP="00CA42EF">
      <w:pPr>
        <w:ind w:firstLineChars="242" w:firstLine="726"/>
        <w:rPr>
          <w:sz w:val="30"/>
          <w:szCs w:val="30"/>
        </w:rPr>
      </w:pPr>
      <w:r w:rsidRPr="004D0861">
        <w:rPr>
          <w:rFonts w:hint="eastAsia"/>
          <w:sz w:val="30"/>
          <w:szCs w:val="30"/>
        </w:rPr>
        <w:t>1</w:t>
      </w:r>
      <w:r w:rsidRPr="004D0861">
        <w:rPr>
          <w:rFonts w:hint="eastAsia"/>
          <w:sz w:val="30"/>
          <w:szCs w:val="30"/>
        </w:rPr>
        <w:t>、捐赠人意愿。</w:t>
      </w:r>
    </w:p>
    <w:p w:rsidR="00CA42EF" w:rsidRPr="004D0861" w:rsidRDefault="00CA42EF" w:rsidP="00CA42EF">
      <w:pPr>
        <w:ind w:firstLineChars="242" w:firstLine="726"/>
        <w:rPr>
          <w:sz w:val="30"/>
          <w:szCs w:val="30"/>
        </w:rPr>
      </w:pPr>
      <w:r w:rsidRPr="004D0861">
        <w:rPr>
          <w:rFonts w:hint="eastAsia"/>
          <w:sz w:val="30"/>
          <w:szCs w:val="30"/>
        </w:rPr>
        <w:t>2</w:t>
      </w:r>
      <w:r w:rsidRPr="004D0861">
        <w:rPr>
          <w:rFonts w:hint="eastAsia"/>
          <w:sz w:val="30"/>
          <w:szCs w:val="30"/>
        </w:rPr>
        <w:t>、学生家庭经济困难情况。</w:t>
      </w:r>
    </w:p>
    <w:p w:rsidR="00CA42EF" w:rsidRPr="004D0861" w:rsidRDefault="00CA42EF" w:rsidP="00CA42EF">
      <w:pPr>
        <w:ind w:firstLineChars="242" w:firstLine="726"/>
        <w:rPr>
          <w:sz w:val="30"/>
          <w:szCs w:val="30"/>
        </w:rPr>
      </w:pPr>
      <w:r w:rsidRPr="004D0861">
        <w:rPr>
          <w:rFonts w:hint="eastAsia"/>
          <w:sz w:val="30"/>
          <w:szCs w:val="30"/>
        </w:rPr>
        <w:t>3</w:t>
      </w:r>
      <w:r w:rsidRPr="004D0861">
        <w:rPr>
          <w:rFonts w:hint="eastAsia"/>
          <w:sz w:val="30"/>
          <w:szCs w:val="30"/>
        </w:rPr>
        <w:t>、学生获得国家助学金、学校助学金、减免学费、助学贷款情况。</w:t>
      </w:r>
    </w:p>
    <w:p w:rsidR="00CA42EF" w:rsidRPr="004D0861" w:rsidRDefault="00CA42EF" w:rsidP="00CA42EF">
      <w:pPr>
        <w:ind w:firstLineChars="242" w:firstLine="726"/>
        <w:rPr>
          <w:sz w:val="30"/>
          <w:szCs w:val="30"/>
        </w:rPr>
      </w:pPr>
      <w:r w:rsidRPr="004D0861">
        <w:rPr>
          <w:rFonts w:hint="eastAsia"/>
          <w:sz w:val="30"/>
          <w:szCs w:val="30"/>
        </w:rPr>
        <w:lastRenderedPageBreak/>
        <w:t>4</w:t>
      </w:r>
      <w:r w:rsidRPr="004D0861">
        <w:rPr>
          <w:rFonts w:hint="eastAsia"/>
          <w:sz w:val="30"/>
          <w:szCs w:val="30"/>
        </w:rPr>
        <w:t>、学生</w:t>
      </w:r>
      <w:r>
        <w:rPr>
          <w:rFonts w:hint="eastAsia"/>
          <w:sz w:val="30"/>
          <w:szCs w:val="30"/>
        </w:rPr>
        <w:t>学习成绩及做义工等情况。</w:t>
      </w:r>
    </w:p>
    <w:p w:rsidR="00CA42EF" w:rsidRPr="004D0861" w:rsidRDefault="00CA42EF" w:rsidP="00CA42EF">
      <w:pPr>
        <w:ind w:firstLineChars="230" w:firstLine="690"/>
        <w:rPr>
          <w:sz w:val="30"/>
          <w:szCs w:val="30"/>
        </w:rPr>
      </w:pPr>
      <w:r>
        <w:rPr>
          <w:rFonts w:hint="eastAsia"/>
          <w:sz w:val="30"/>
          <w:szCs w:val="30"/>
        </w:rPr>
        <w:t>5</w:t>
      </w:r>
      <w:r w:rsidRPr="004D0861">
        <w:rPr>
          <w:rFonts w:hint="eastAsia"/>
          <w:sz w:val="30"/>
          <w:szCs w:val="30"/>
        </w:rPr>
        <w:t>、是否承诺毕业</w:t>
      </w:r>
      <w:r w:rsidRPr="004D0861">
        <w:rPr>
          <w:rFonts w:hint="eastAsia"/>
          <w:sz w:val="30"/>
          <w:szCs w:val="30"/>
        </w:rPr>
        <w:t>10</w:t>
      </w:r>
      <w:r w:rsidRPr="004D0861">
        <w:rPr>
          <w:rFonts w:hint="eastAsia"/>
          <w:sz w:val="30"/>
          <w:szCs w:val="30"/>
        </w:rPr>
        <w:t>年后</w:t>
      </w:r>
      <w:proofErr w:type="gramStart"/>
      <w:r>
        <w:rPr>
          <w:rFonts w:hint="eastAsia"/>
          <w:sz w:val="30"/>
          <w:szCs w:val="30"/>
        </w:rPr>
        <w:t>回捐</w:t>
      </w:r>
      <w:r w:rsidRPr="004D0861">
        <w:rPr>
          <w:rFonts w:hint="eastAsia"/>
          <w:sz w:val="30"/>
          <w:szCs w:val="30"/>
        </w:rPr>
        <w:t>本</w:t>
      </w:r>
      <w:proofErr w:type="gramEnd"/>
      <w:r w:rsidRPr="004D0861">
        <w:rPr>
          <w:rFonts w:hint="eastAsia"/>
          <w:sz w:val="30"/>
          <w:szCs w:val="30"/>
        </w:rPr>
        <w:t>项目。</w:t>
      </w:r>
    </w:p>
    <w:p w:rsidR="00CA42EF" w:rsidRPr="004D0861" w:rsidRDefault="00CA42EF" w:rsidP="00CA42EF">
      <w:pPr>
        <w:rPr>
          <w:sz w:val="30"/>
          <w:szCs w:val="30"/>
        </w:rPr>
      </w:pPr>
      <w:r w:rsidRPr="004D0861">
        <w:rPr>
          <w:rFonts w:hint="eastAsia"/>
          <w:sz w:val="30"/>
          <w:szCs w:val="30"/>
        </w:rPr>
        <w:t xml:space="preserve">    </w:t>
      </w:r>
      <w:r w:rsidRPr="004D0861">
        <w:rPr>
          <w:rFonts w:hint="eastAsia"/>
          <w:sz w:val="30"/>
          <w:szCs w:val="30"/>
        </w:rPr>
        <w:t>五、评审时间</w:t>
      </w:r>
    </w:p>
    <w:p w:rsidR="00CA42EF" w:rsidRPr="004D0861" w:rsidRDefault="00CA42EF" w:rsidP="00CA42EF">
      <w:pPr>
        <w:rPr>
          <w:sz w:val="30"/>
          <w:szCs w:val="30"/>
        </w:rPr>
      </w:pPr>
      <w:r w:rsidRPr="004D0861">
        <w:rPr>
          <w:rFonts w:hint="eastAsia"/>
          <w:sz w:val="30"/>
          <w:szCs w:val="30"/>
        </w:rPr>
        <w:t xml:space="preserve">    </w:t>
      </w:r>
      <w:r w:rsidRPr="004D0861">
        <w:rPr>
          <w:rFonts w:hint="eastAsia"/>
          <w:sz w:val="30"/>
          <w:szCs w:val="30"/>
        </w:rPr>
        <w:t>基金会秘书处每年三月份组织本助学金的评审。具体评审事宜以基金会发布的评审公告为准。</w:t>
      </w:r>
    </w:p>
    <w:p w:rsidR="00CA42EF" w:rsidRPr="004D0861" w:rsidRDefault="00CA42EF" w:rsidP="00CA42EF">
      <w:pPr>
        <w:rPr>
          <w:sz w:val="30"/>
          <w:szCs w:val="30"/>
        </w:rPr>
      </w:pPr>
      <w:r w:rsidRPr="004D0861">
        <w:rPr>
          <w:rFonts w:hint="eastAsia"/>
          <w:sz w:val="30"/>
          <w:szCs w:val="30"/>
        </w:rPr>
        <w:t xml:space="preserve">    </w:t>
      </w:r>
      <w:r w:rsidRPr="004D0861">
        <w:rPr>
          <w:rFonts w:hint="eastAsia"/>
          <w:sz w:val="30"/>
          <w:szCs w:val="30"/>
        </w:rPr>
        <w:t>六、助学金的管理</w:t>
      </w:r>
    </w:p>
    <w:p w:rsidR="00CA42EF" w:rsidRPr="004D0861" w:rsidRDefault="00CA42EF" w:rsidP="00CA42EF">
      <w:pPr>
        <w:rPr>
          <w:sz w:val="30"/>
          <w:szCs w:val="30"/>
        </w:rPr>
      </w:pPr>
      <w:r w:rsidRPr="004D0861">
        <w:rPr>
          <w:rFonts w:hint="eastAsia"/>
          <w:sz w:val="30"/>
          <w:szCs w:val="30"/>
        </w:rPr>
        <w:t xml:space="preserve">    </w:t>
      </w:r>
      <w:r w:rsidRPr="004D0861">
        <w:rPr>
          <w:rFonts w:hint="eastAsia"/>
          <w:sz w:val="30"/>
          <w:szCs w:val="30"/>
        </w:rPr>
        <w:t>本助学金由基金会负责管理。</w:t>
      </w:r>
    </w:p>
    <w:p w:rsidR="00CA42EF" w:rsidRPr="004D0861" w:rsidRDefault="00CA42EF" w:rsidP="00CA42EF">
      <w:pPr>
        <w:ind w:firstLine="540"/>
        <w:rPr>
          <w:sz w:val="30"/>
          <w:szCs w:val="30"/>
        </w:rPr>
      </w:pPr>
      <w:r w:rsidRPr="004D0861">
        <w:rPr>
          <w:rFonts w:hint="eastAsia"/>
          <w:sz w:val="30"/>
          <w:szCs w:val="30"/>
        </w:rPr>
        <w:t>七、本管理办法自发文之日起开始施行，由基金会秘书处负责解释。</w:t>
      </w:r>
    </w:p>
    <w:p w:rsidR="00CA42EF" w:rsidRPr="004D0861" w:rsidRDefault="00CA42EF" w:rsidP="00CA42EF">
      <w:pPr>
        <w:ind w:firstLine="540"/>
        <w:rPr>
          <w:sz w:val="30"/>
          <w:szCs w:val="30"/>
        </w:rPr>
      </w:pPr>
    </w:p>
    <w:p w:rsidR="00CA42EF" w:rsidRPr="004D0861" w:rsidRDefault="00CA42EF" w:rsidP="00CA42EF">
      <w:pPr>
        <w:jc w:val="right"/>
        <w:rPr>
          <w:sz w:val="30"/>
          <w:szCs w:val="30"/>
        </w:rPr>
      </w:pPr>
      <w:r w:rsidRPr="004D0861">
        <w:rPr>
          <w:rFonts w:hint="eastAsia"/>
          <w:sz w:val="30"/>
          <w:szCs w:val="30"/>
        </w:rPr>
        <w:t>中央财经大学教育基金会</w:t>
      </w:r>
    </w:p>
    <w:p w:rsidR="00CA42EF" w:rsidRPr="004D0861" w:rsidRDefault="00CA42EF" w:rsidP="00CA42EF">
      <w:pPr>
        <w:jc w:val="right"/>
        <w:rPr>
          <w:sz w:val="30"/>
          <w:szCs w:val="30"/>
        </w:rPr>
      </w:pPr>
      <w:r w:rsidRPr="004D0861">
        <w:rPr>
          <w:rFonts w:hint="eastAsia"/>
          <w:sz w:val="30"/>
          <w:szCs w:val="30"/>
        </w:rPr>
        <w:t>2015</w:t>
      </w:r>
      <w:r w:rsidRPr="004D0861">
        <w:rPr>
          <w:rFonts w:hint="eastAsia"/>
          <w:sz w:val="30"/>
          <w:szCs w:val="30"/>
        </w:rPr>
        <w:t>年</w:t>
      </w:r>
      <w:r w:rsidRPr="004D0861">
        <w:rPr>
          <w:rFonts w:hint="eastAsia"/>
          <w:sz w:val="30"/>
          <w:szCs w:val="30"/>
        </w:rPr>
        <w:t>3</w:t>
      </w:r>
      <w:r w:rsidRPr="004D0861">
        <w:rPr>
          <w:rFonts w:hint="eastAsia"/>
          <w:sz w:val="30"/>
          <w:szCs w:val="30"/>
        </w:rPr>
        <w:t>月</w:t>
      </w:r>
      <w:r w:rsidRPr="004D0861">
        <w:rPr>
          <w:rFonts w:hint="eastAsia"/>
          <w:sz w:val="30"/>
          <w:szCs w:val="30"/>
        </w:rPr>
        <w:t>6</w:t>
      </w:r>
      <w:r w:rsidRPr="004D0861">
        <w:rPr>
          <w:rFonts w:hint="eastAsia"/>
          <w:sz w:val="30"/>
          <w:szCs w:val="30"/>
        </w:rPr>
        <w:t>日</w:t>
      </w:r>
    </w:p>
    <w:p w:rsidR="0094076F" w:rsidRDefault="00CA42EF"/>
    <w:sectPr w:rsidR="0094076F" w:rsidSect="00C81C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42EF"/>
    <w:rsid w:val="00341E7F"/>
    <w:rsid w:val="007E392F"/>
    <w:rsid w:val="00C81CA8"/>
    <w:rsid w:val="00CA4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899</Characters>
  <Application>Microsoft Office Word</Application>
  <DocSecurity>0</DocSecurity>
  <Lines>7</Lines>
  <Paragraphs>2</Paragraphs>
  <ScaleCrop>false</ScaleCrop>
  <Company>Lenovo</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2015-03-05T07:55:00Z</dcterms:created>
  <dcterms:modified xsi:type="dcterms:W3CDTF">2015-03-05T07:56:00Z</dcterms:modified>
</cp:coreProperties>
</file>