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FF" w:rsidRPr="00506875" w:rsidRDefault="00E612FF" w:rsidP="00506875">
      <w:pPr>
        <w:spacing w:line="360" w:lineRule="auto"/>
        <w:ind w:firstLineChars="100" w:firstLine="361"/>
        <w:jc w:val="left"/>
        <w:rPr>
          <w:rFonts w:asciiTheme="minorEastAsia" w:eastAsiaTheme="minorEastAsia" w:hAnsiTheme="minorEastAsia" w:cstheme="minorBidi"/>
          <w:b/>
          <w:sz w:val="36"/>
          <w:szCs w:val="36"/>
        </w:rPr>
      </w:pPr>
      <w:bookmarkStart w:id="0" w:name="_Toc377333288"/>
      <w:r w:rsidRPr="00506875">
        <w:rPr>
          <w:rFonts w:asciiTheme="minorEastAsia" w:eastAsiaTheme="minorEastAsia" w:hAnsiTheme="minorEastAsia" w:cstheme="minorBidi" w:hint="eastAsia"/>
          <w:b/>
          <w:sz w:val="36"/>
          <w:szCs w:val="36"/>
        </w:rPr>
        <w:t>附件一</w:t>
      </w:r>
    </w:p>
    <w:p w:rsidR="00E612FF" w:rsidRPr="00506875" w:rsidRDefault="00E612FF" w:rsidP="00506875">
      <w:pPr>
        <w:spacing w:line="360" w:lineRule="auto"/>
        <w:ind w:firstLineChars="100" w:firstLine="361"/>
        <w:jc w:val="left"/>
        <w:rPr>
          <w:rFonts w:asciiTheme="minorEastAsia" w:eastAsiaTheme="minorEastAsia" w:hAnsiTheme="minorEastAsia" w:cstheme="minorBidi"/>
          <w:b/>
          <w:sz w:val="36"/>
          <w:szCs w:val="36"/>
        </w:rPr>
      </w:pPr>
    </w:p>
    <w:p w:rsidR="00E612FF" w:rsidRPr="00506875" w:rsidRDefault="00E612FF" w:rsidP="00506875">
      <w:pPr>
        <w:spacing w:line="360" w:lineRule="auto"/>
        <w:ind w:firstLineChars="100" w:firstLine="361"/>
        <w:jc w:val="center"/>
        <w:rPr>
          <w:rFonts w:asciiTheme="minorEastAsia" w:eastAsiaTheme="minorEastAsia" w:hAnsiTheme="minorEastAsia" w:cstheme="minorBidi"/>
          <w:b/>
          <w:sz w:val="36"/>
          <w:szCs w:val="36"/>
        </w:rPr>
      </w:pPr>
      <w:r w:rsidRPr="00506875">
        <w:rPr>
          <w:rFonts w:asciiTheme="minorEastAsia" w:eastAsiaTheme="minorEastAsia" w:hAnsiTheme="minorEastAsia" w:cstheme="minorBidi" w:hint="eastAsia"/>
          <w:b/>
          <w:sz w:val="36"/>
          <w:szCs w:val="36"/>
        </w:rPr>
        <w:t>北京市大学生ERP管理会计应用决策大赛</w:t>
      </w:r>
    </w:p>
    <w:p w:rsidR="00E612FF" w:rsidRPr="00506875" w:rsidRDefault="00E612FF" w:rsidP="00E612FF">
      <w:pPr>
        <w:spacing w:line="360" w:lineRule="auto"/>
        <w:jc w:val="center"/>
        <w:rPr>
          <w:rFonts w:asciiTheme="minorEastAsia" w:eastAsiaTheme="minorEastAsia" w:hAnsiTheme="minorEastAsia" w:cstheme="minorBidi"/>
          <w:b/>
          <w:sz w:val="36"/>
          <w:szCs w:val="36"/>
        </w:rPr>
      </w:pPr>
      <w:r w:rsidRPr="00506875">
        <w:rPr>
          <w:rFonts w:asciiTheme="minorEastAsia" w:eastAsiaTheme="minorEastAsia" w:hAnsiTheme="minorEastAsia" w:cstheme="minorBidi" w:hint="eastAsia"/>
          <w:b/>
          <w:sz w:val="36"/>
          <w:szCs w:val="36"/>
        </w:rPr>
        <w:t>参赛细则</w:t>
      </w:r>
    </w:p>
    <w:p w:rsidR="00E612FF" w:rsidRPr="00E74187" w:rsidRDefault="00E612FF" w:rsidP="00E612FF">
      <w:pPr>
        <w:spacing w:line="360" w:lineRule="auto"/>
        <w:rPr>
          <w:rFonts w:asciiTheme="minorHAnsi" w:eastAsiaTheme="minorEastAsia" w:hAnsiTheme="minorHAnsi" w:cstheme="minorBidi"/>
          <w:sz w:val="28"/>
          <w:szCs w:val="28"/>
        </w:rPr>
      </w:pPr>
    </w:p>
    <w:p w:rsidR="00E612FF" w:rsidRPr="00506875" w:rsidRDefault="00E612FF" w:rsidP="00506875">
      <w:pPr>
        <w:spacing w:line="300" w:lineRule="auto"/>
        <w:ind w:firstLineChars="200" w:firstLine="602"/>
        <w:jc w:val="center"/>
        <w:rPr>
          <w:rFonts w:asciiTheme="minorEastAsia" w:eastAsiaTheme="minorEastAsia" w:hAnsiTheme="minorEastAsia" w:cstheme="minorBidi"/>
          <w:b/>
          <w:sz w:val="30"/>
          <w:szCs w:val="30"/>
        </w:rPr>
      </w:pPr>
      <w:r w:rsidRPr="00506875">
        <w:rPr>
          <w:rFonts w:asciiTheme="minorEastAsia" w:eastAsiaTheme="minorEastAsia" w:hAnsiTheme="minorEastAsia" w:cstheme="minorBidi" w:hint="eastAsia"/>
          <w:b/>
          <w:kern w:val="0"/>
          <w:sz w:val="30"/>
          <w:szCs w:val="30"/>
        </w:rPr>
        <w:t xml:space="preserve">第一章  </w:t>
      </w:r>
      <w:proofErr w:type="spellStart"/>
      <w:r w:rsidRPr="00506875">
        <w:rPr>
          <w:rFonts w:asciiTheme="minorEastAsia" w:eastAsiaTheme="minorEastAsia" w:hAnsiTheme="minorEastAsia" w:cstheme="minorBidi" w:hint="eastAsia"/>
          <w:b/>
          <w:kern w:val="0"/>
          <w:sz w:val="30"/>
          <w:szCs w:val="30"/>
          <w:lang w:eastAsia="x-none"/>
        </w:rPr>
        <w:t>比赛程序</w:t>
      </w:r>
      <w:bookmarkEnd w:id="0"/>
      <w:proofErr w:type="spellEnd"/>
    </w:p>
    <w:p w:rsidR="00E612FF" w:rsidRPr="00506875" w:rsidRDefault="00E612FF" w:rsidP="00506875">
      <w:pPr>
        <w:spacing w:line="300" w:lineRule="auto"/>
        <w:ind w:firstLineChars="200" w:firstLine="482"/>
        <w:rPr>
          <w:rFonts w:asciiTheme="minorEastAsia" w:eastAsiaTheme="minorEastAsia" w:hAnsiTheme="minorEastAsia" w:cs="黑体"/>
          <w:b/>
          <w:sz w:val="24"/>
        </w:rPr>
      </w:pPr>
      <w:r w:rsidRPr="00506875">
        <w:rPr>
          <w:rFonts w:asciiTheme="minorEastAsia" w:eastAsiaTheme="minorEastAsia" w:hAnsiTheme="minorEastAsia" w:cs="黑体" w:hint="eastAsia"/>
          <w:b/>
          <w:sz w:val="24"/>
        </w:rPr>
        <w:t>一、组队与报名</w:t>
      </w:r>
    </w:p>
    <w:p w:rsidR="00E612FF" w:rsidRPr="00506875" w:rsidRDefault="00506875" w:rsidP="00506875">
      <w:pPr>
        <w:spacing w:line="300" w:lineRule="auto"/>
        <w:ind w:firstLineChars="150" w:firstLine="361"/>
        <w:rPr>
          <w:rFonts w:asciiTheme="minorEastAsia" w:eastAsiaTheme="minorEastAsia" w:hAnsiTheme="minorEastAsia" w:cs="黑体"/>
          <w:b/>
          <w:sz w:val="24"/>
        </w:rPr>
      </w:pPr>
      <w:r>
        <w:rPr>
          <w:rFonts w:asciiTheme="minorEastAsia" w:eastAsiaTheme="minorEastAsia" w:hAnsiTheme="minorEastAsia" w:cs="黑体" w:hint="eastAsia"/>
          <w:b/>
          <w:sz w:val="24"/>
        </w:rPr>
        <w:t>（一）参赛方式</w:t>
      </w:r>
    </w:p>
    <w:p w:rsidR="00094C43" w:rsidRPr="00506875" w:rsidRDefault="00094C43" w:rsidP="00094C43">
      <w:pPr>
        <w:spacing w:line="360" w:lineRule="auto"/>
        <w:ind w:firstLineChars="200" w:firstLine="480"/>
        <w:rPr>
          <w:rFonts w:asciiTheme="minorEastAsia" w:eastAsiaTheme="minorEastAsia" w:hAnsiTheme="minorEastAsia" w:cs="Calibri"/>
          <w:sz w:val="24"/>
        </w:rPr>
      </w:pPr>
      <w:r w:rsidRPr="00506875">
        <w:rPr>
          <w:rFonts w:asciiTheme="minorEastAsia" w:eastAsiaTheme="minorEastAsia" w:hAnsiTheme="minorEastAsia" w:cs="Calibri" w:hint="eastAsia"/>
          <w:sz w:val="24"/>
        </w:rPr>
        <w:t>各参赛高校可选择下列三种方式之一进行选拔</w:t>
      </w:r>
    </w:p>
    <w:p w:rsidR="00094C43" w:rsidRPr="00506875" w:rsidRDefault="00094C43" w:rsidP="00094C43">
      <w:pPr>
        <w:spacing w:line="360" w:lineRule="auto"/>
        <w:ind w:firstLineChars="200" w:firstLine="480"/>
        <w:rPr>
          <w:rFonts w:asciiTheme="minorEastAsia" w:eastAsiaTheme="minorEastAsia" w:hAnsiTheme="minorEastAsia" w:cs="Calibri"/>
          <w:sz w:val="24"/>
        </w:rPr>
      </w:pPr>
      <w:r w:rsidRPr="00506875">
        <w:rPr>
          <w:rFonts w:asciiTheme="minorEastAsia" w:eastAsiaTheme="minorEastAsia" w:hAnsiTheme="minorEastAsia" w:cs="Calibri" w:hint="eastAsia"/>
          <w:sz w:val="24"/>
        </w:rPr>
        <w:t>1、举办初赛，选拔优秀选手组1队参赛。组委会将为举办初赛的高校提供相应的宣传用品，以促进初赛的顺利进行。</w:t>
      </w:r>
    </w:p>
    <w:p w:rsidR="00094C43" w:rsidRPr="00506875" w:rsidRDefault="00094C43" w:rsidP="00094C43">
      <w:pPr>
        <w:spacing w:line="360" w:lineRule="auto"/>
        <w:ind w:firstLineChars="200" w:firstLine="480"/>
        <w:rPr>
          <w:rFonts w:asciiTheme="minorEastAsia" w:eastAsiaTheme="minorEastAsia" w:hAnsiTheme="minorEastAsia" w:cs="Calibri"/>
          <w:sz w:val="24"/>
        </w:rPr>
      </w:pPr>
      <w:r w:rsidRPr="00506875">
        <w:rPr>
          <w:rFonts w:asciiTheme="minorEastAsia" w:eastAsiaTheme="minorEastAsia" w:hAnsiTheme="minorEastAsia" w:cs="Calibri" w:hint="eastAsia"/>
          <w:sz w:val="24"/>
        </w:rPr>
        <w:t>2、举办类似的比赛，选拔1支参赛。</w:t>
      </w:r>
    </w:p>
    <w:p w:rsidR="00094C43" w:rsidRPr="00506875" w:rsidRDefault="00094C43" w:rsidP="00094C43">
      <w:pPr>
        <w:spacing w:line="360" w:lineRule="auto"/>
        <w:ind w:firstLineChars="200" w:firstLine="480"/>
        <w:rPr>
          <w:rFonts w:asciiTheme="minorEastAsia" w:eastAsiaTheme="minorEastAsia" w:hAnsiTheme="minorEastAsia" w:cs="Calibri"/>
          <w:sz w:val="24"/>
        </w:rPr>
      </w:pPr>
      <w:r w:rsidRPr="00506875">
        <w:rPr>
          <w:rFonts w:asciiTheme="minorEastAsia" w:eastAsiaTheme="minorEastAsia" w:hAnsiTheme="minorEastAsia" w:cs="Calibri" w:hint="eastAsia"/>
          <w:sz w:val="24"/>
        </w:rPr>
        <w:t>3、直接挑选5名学生组队，1名指导老师参赛。</w:t>
      </w:r>
    </w:p>
    <w:p w:rsidR="00094C43" w:rsidRPr="00506875" w:rsidRDefault="00094C43" w:rsidP="00094C43">
      <w:pPr>
        <w:spacing w:line="300" w:lineRule="auto"/>
        <w:ind w:firstLineChars="200" w:firstLine="480"/>
        <w:rPr>
          <w:rFonts w:asciiTheme="minorEastAsia" w:eastAsiaTheme="minorEastAsia" w:hAnsiTheme="minorEastAsia" w:cs="Calibri" w:hint="eastAsia"/>
          <w:sz w:val="24"/>
        </w:rPr>
      </w:pPr>
    </w:p>
    <w:p w:rsidR="00E612FF" w:rsidRPr="00506875" w:rsidRDefault="00506875" w:rsidP="00506875">
      <w:pPr>
        <w:spacing w:line="300" w:lineRule="auto"/>
        <w:ind w:firstLineChars="200" w:firstLine="482"/>
        <w:rPr>
          <w:rFonts w:asciiTheme="minorEastAsia" w:eastAsiaTheme="minorEastAsia" w:hAnsiTheme="minorEastAsia" w:cs="黑体"/>
          <w:b/>
          <w:sz w:val="24"/>
        </w:rPr>
      </w:pPr>
      <w:r>
        <w:rPr>
          <w:rFonts w:asciiTheme="minorEastAsia" w:eastAsiaTheme="minorEastAsia" w:hAnsiTheme="minorEastAsia" w:cs="黑体" w:hint="eastAsia"/>
          <w:b/>
          <w:sz w:val="24"/>
        </w:rPr>
        <w:t>（二）组队要求</w:t>
      </w:r>
    </w:p>
    <w:p w:rsidR="00094C43" w:rsidRPr="00506875" w:rsidRDefault="00094C43" w:rsidP="00094C43">
      <w:pPr>
        <w:spacing w:line="360" w:lineRule="auto"/>
        <w:ind w:firstLineChars="200" w:firstLine="480"/>
        <w:rPr>
          <w:rFonts w:asciiTheme="minorEastAsia" w:eastAsiaTheme="minorEastAsia" w:hAnsiTheme="minorEastAsia" w:cs="Calibri"/>
          <w:sz w:val="24"/>
        </w:rPr>
      </w:pPr>
      <w:r w:rsidRPr="00506875">
        <w:rPr>
          <w:rFonts w:asciiTheme="minorEastAsia" w:eastAsiaTheme="minorEastAsia" w:hAnsiTheme="minorEastAsia" w:cs="Calibri" w:hint="eastAsia"/>
          <w:sz w:val="24"/>
        </w:rPr>
        <w:t>每支团队由5名队员组成，分别担任总裁、财务总监、营销总监、生产总监、采购总监；团队成员必须为在校全日制本科生，每人只能参加一支队伍；每支团队应有1名指导老师。</w:t>
      </w:r>
    </w:p>
    <w:p w:rsidR="00094C43" w:rsidRPr="00506875" w:rsidRDefault="00094C43" w:rsidP="00094C43">
      <w:pPr>
        <w:spacing w:line="360" w:lineRule="auto"/>
        <w:ind w:firstLineChars="200" w:firstLine="480"/>
        <w:rPr>
          <w:rFonts w:asciiTheme="minorEastAsia" w:eastAsiaTheme="minorEastAsia" w:hAnsiTheme="minorEastAsia" w:cs="Calibri"/>
          <w:sz w:val="24"/>
        </w:rPr>
      </w:pPr>
      <w:r w:rsidRPr="00506875">
        <w:rPr>
          <w:rFonts w:asciiTheme="minorEastAsia" w:eastAsiaTheme="minorEastAsia" w:hAnsiTheme="minorEastAsia" w:cs="Calibri" w:hint="eastAsia"/>
          <w:sz w:val="24"/>
        </w:rPr>
        <w:t>各队应具备至少二台具有</w:t>
      </w:r>
      <w:r w:rsidRPr="00506875">
        <w:rPr>
          <w:rFonts w:asciiTheme="minorEastAsia" w:eastAsiaTheme="minorEastAsia" w:hAnsiTheme="minorEastAsia" w:cs="Calibri" w:hint="eastAsia"/>
          <w:b/>
          <w:sz w:val="24"/>
        </w:rPr>
        <w:t>无线网</w:t>
      </w:r>
      <w:r w:rsidRPr="00506875">
        <w:rPr>
          <w:rFonts w:asciiTheme="minorEastAsia" w:eastAsiaTheme="minorEastAsia" w:hAnsiTheme="minorEastAsia" w:cs="Calibri" w:hint="eastAsia"/>
          <w:sz w:val="24"/>
        </w:rPr>
        <w:t>卡的笔记本电脑</w:t>
      </w:r>
      <w:r w:rsidRPr="00506875">
        <w:rPr>
          <w:rFonts w:asciiTheme="minorEastAsia" w:eastAsiaTheme="minorEastAsia" w:hAnsiTheme="minorEastAsia" w:cs="Calibri" w:hint="eastAsia"/>
          <w:b/>
          <w:sz w:val="24"/>
        </w:rPr>
        <w:t>(</w:t>
      </w:r>
      <w:r w:rsidRPr="00506875">
        <w:rPr>
          <w:rFonts w:asciiTheme="minorEastAsia" w:eastAsiaTheme="minorEastAsia" w:hAnsiTheme="minorEastAsia" w:cs="Calibri" w:hint="eastAsia"/>
          <w:sz w:val="24"/>
        </w:rPr>
        <w:t>并自带接线板、纸、铅笔、橡皮、经营表格</w:t>
      </w:r>
      <w:r w:rsidRPr="00506875">
        <w:rPr>
          <w:rFonts w:asciiTheme="minorEastAsia" w:eastAsiaTheme="minorEastAsia" w:hAnsiTheme="minorEastAsia" w:cs="Calibri" w:hint="eastAsia"/>
          <w:b/>
          <w:sz w:val="24"/>
        </w:rPr>
        <w:t>)</w:t>
      </w:r>
      <w:r w:rsidRPr="00506875">
        <w:rPr>
          <w:rFonts w:asciiTheme="minorEastAsia" w:eastAsiaTheme="minorEastAsia" w:hAnsiTheme="minorEastAsia" w:cs="Calibri" w:hint="eastAsia"/>
          <w:sz w:val="24"/>
        </w:rPr>
        <w:t>，同时只允许一台电脑接入局域网，作为运行平台，建议安装录屏软件。比赛过程中，学生端最好启动录屏文件，全程录制经营过程，建议每一年经营录制为一个独立的文件。一旦发生问题，</w:t>
      </w:r>
      <w:proofErr w:type="gramStart"/>
      <w:r w:rsidRPr="00506875">
        <w:rPr>
          <w:rFonts w:asciiTheme="minorEastAsia" w:eastAsiaTheme="minorEastAsia" w:hAnsiTheme="minorEastAsia" w:cs="Calibri" w:hint="eastAsia"/>
          <w:sz w:val="24"/>
        </w:rPr>
        <w:t>以录屏结果</w:t>
      </w:r>
      <w:proofErr w:type="gramEnd"/>
      <w:r w:rsidRPr="00506875">
        <w:rPr>
          <w:rFonts w:asciiTheme="minorEastAsia" w:eastAsiaTheme="minorEastAsia" w:hAnsiTheme="minorEastAsia" w:cs="Calibri" w:hint="eastAsia"/>
          <w:sz w:val="24"/>
        </w:rPr>
        <w:t>为证，裁决争议。如果擅自停止录屏过程，按系统的实际运行状态执行。录</w:t>
      </w:r>
      <w:proofErr w:type="gramStart"/>
      <w:r w:rsidRPr="00506875">
        <w:rPr>
          <w:rFonts w:asciiTheme="minorEastAsia" w:eastAsiaTheme="minorEastAsia" w:hAnsiTheme="minorEastAsia" w:cs="Calibri" w:hint="eastAsia"/>
          <w:sz w:val="24"/>
        </w:rPr>
        <w:t>屏软件请</w:t>
      </w:r>
      <w:proofErr w:type="gramEnd"/>
      <w:r w:rsidRPr="00506875">
        <w:rPr>
          <w:rFonts w:asciiTheme="minorEastAsia" w:eastAsiaTheme="minorEastAsia" w:hAnsiTheme="minorEastAsia" w:cs="Calibri" w:hint="eastAsia"/>
          <w:sz w:val="24"/>
        </w:rPr>
        <w:t>自行去相关网站下载并提前学会使用（比赛期间组委会不负责提供，也不负责指导使用）。</w:t>
      </w:r>
    </w:p>
    <w:p w:rsidR="00094C43" w:rsidRPr="00506875" w:rsidRDefault="00094C43" w:rsidP="00094C43">
      <w:pPr>
        <w:spacing w:line="360" w:lineRule="auto"/>
        <w:ind w:firstLineChars="200" w:firstLine="480"/>
        <w:rPr>
          <w:rFonts w:asciiTheme="minorEastAsia" w:eastAsiaTheme="minorEastAsia" w:hAnsiTheme="minorEastAsia" w:cs="Calibri"/>
          <w:sz w:val="24"/>
        </w:rPr>
      </w:pPr>
      <w:r w:rsidRPr="00506875">
        <w:rPr>
          <w:rFonts w:asciiTheme="minorEastAsia" w:eastAsiaTheme="minorEastAsia" w:hAnsiTheme="minorEastAsia" w:cs="Calibri" w:hint="eastAsia"/>
          <w:sz w:val="24"/>
        </w:rPr>
        <w:t>为了保证系统更快、更顺畅的运行，</w:t>
      </w:r>
      <w:proofErr w:type="gramStart"/>
      <w:r w:rsidRPr="00506875">
        <w:rPr>
          <w:rFonts w:asciiTheme="minorEastAsia" w:eastAsiaTheme="minorEastAsia" w:hAnsiTheme="minorEastAsia" w:cs="Calibri" w:hint="eastAsia"/>
          <w:sz w:val="24"/>
        </w:rPr>
        <w:t>请严格</w:t>
      </w:r>
      <w:proofErr w:type="gramEnd"/>
      <w:r w:rsidRPr="00506875">
        <w:rPr>
          <w:rFonts w:asciiTheme="minorEastAsia" w:eastAsiaTheme="minorEastAsia" w:hAnsiTheme="minorEastAsia" w:cs="Calibri" w:hint="eastAsia"/>
          <w:sz w:val="24"/>
        </w:rPr>
        <w:t xml:space="preserve">执行每队只能同时使用一台电脑接入比赛系统的规定，如果违规，裁判有权终止该队比赛。 </w:t>
      </w:r>
    </w:p>
    <w:p w:rsidR="00E612FF" w:rsidRDefault="00E612FF" w:rsidP="00506875">
      <w:pPr>
        <w:spacing w:line="300" w:lineRule="auto"/>
        <w:ind w:firstLineChars="200" w:firstLine="480"/>
        <w:rPr>
          <w:rFonts w:asciiTheme="minorEastAsia" w:eastAsiaTheme="minorEastAsia" w:hAnsiTheme="minorEastAsia" w:cs="黑体" w:hint="eastAsia"/>
          <w:sz w:val="24"/>
        </w:rPr>
      </w:pPr>
      <w:r w:rsidRPr="00506875">
        <w:rPr>
          <w:rFonts w:asciiTheme="minorEastAsia" w:eastAsiaTheme="minorEastAsia" w:hAnsiTheme="minorEastAsia" w:cs="黑体" w:hint="eastAsia"/>
          <w:sz w:val="24"/>
        </w:rPr>
        <w:t>各高校于2014年4月24日前完成组队，并将指导老师及参赛学生的相关信息汇总提交组委会工作组。</w:t>
      </w:r>
    </w:p>
    <w:p w:rsidR="00506875" w:rsidRPr="00506875" w:rsidRDefault="00506875" w:rsidP="00506875">
      <w:pPr>
        <w:spacing w:line="300" w:lineRule="auto"/>
        <w:ind w:firstLineChars="200" w:firstLine="480"/>
        <w:rPr>
          <w:rFonts w:asciiTheme="minorEastAsia" w:eastAsiaTheme="minorEastAsia" w:hAnsiTheme="minorEastAsia" w:cs="黑体"/>
          <w:sz w:val="24"/>
        </w:rPr>
      </w:pPr>
    </w:p>
    <w:p w:rsidR="00E612FF" w:rsidRPr="00506875" w:rsidRDefault="00E612FF" w:rsidP="00506875">
      <w:pPr>
        <w:spacing w:afterLines="50" w:after="156" w:line="300" w:lineRule="auto"/>
        <w:ind w:firstLineChars="200" w:firstLine="482"/>
        <w:rPr>
          <w:rFonts w:asciiTheme="minorEastAsia" w:eastAsiaTheme="minorEastAsia" w:hAnsiTheme="minorEastAsia" w:cs="黑体"/>
          <w:sz w:val="24"/>
        </w:rPr>
      </w:pPr>
      <w:r w:rsidRPr="00506875">
        <w:rPr>
          <w:rFonts w:asciiTheme="minorEastAsia" w:eastAsiaTheme="minorEastAsia" w:hAnsiTheme="minorEastAsia" w:cs="黑体" w:hint="eastAsia"/>
          <w:b/>
          <w:sz w:val="24"/>
        </w:rPr>
        <w:lastRenderedPageBreak/>
        <w:t>（</w:t>
      </w:r>
      <w:r w:rsidR="00506875">
        <w:rPr>
          <w:rFonts w:asciiTheme="minorEastAsia" w:eastAsiaTheme="minorEastAsia" w:hAnsiTheme="minorEastAsia" w:cs="黑体" w:hint="eastAsia"/>
          <w:b/>
          <w:sz w:val="24"/>
        </w:rPr>
        <w:t>三</w:t>
      </w:r>
      <w:r w:rsidRPr="00506875">
        <w:rPr>
          <w:rFonts w:asciiTheme="minorEastAsia" w:eastAsiaTheme="minorEastAsia" w:hAnsiTheme="minorEastAsia" w:cs="黑体" w:hint="eastAsia"/>
          <w:b/>
          <w:sz w:val="24"/>
        </w:rPr>
        <w:t>）决赛</w:t>
      </w:r>
    </w:p>
    <w:p w:rsidR="00E612FF" w:rsidRPr="00506875" w:rsidRDefault="00E612FF" w:rsidP="00506875">
      <w:pPr>
        <w:spacing w:afterLines="50" w:after="156" w:line="300" w:lineRule="auto"/>
        <w:ind w:firstLineChars="150" w:firstLine="360"/>
        <w:rPr>
          <w:rFonts w:asciiTheme="minorEastAsia" w:eastAsiaTheme="minorEastAsia" w:hAnsiTheme="minorEastAsia" w:cs="黑体"/>
          <w:sz w:val="24"/>
        </w:rPr>
      </w:pPr>
      <w:r w:rsidRPr="00506875">
        <w:rPr>
          <w:rFonts w:asciiTheme="minorEastAsia" w:eastAsiaTheme="minorEastAsia" w:hAnsiTheme="minorEastAsia" w:cs="黑体" w:hint="eastAsia"/>
          <w:sz w:val="24"/>
        </w:rPr>
        <w:t>决赛包括ERP管理会计决策应用环节（详见比赛规则）和经营成果展示两个环节。</w:t>
      </w:r>
    </w:p>
    <w:p w:rsidR="00E612FF" w:rsidRDefault="00E612FF" w:rsidP="00506875">
      <w:pPr>
        <w:spacing w:afterLines="50" w:after="156" w:line="300" w:lineRule="auto"/>
        <w:ind w:firstLineChars="150" w:firstLine="360"/>
        <w:rPr>
          <w:rFonts w:asciiTheme="minorEastAsia" w:eastAsiaTheme="minorEastAsia" w:hAnsiTheme="minorEastAsia" w:cs="黑体" w:hint="eastAsia"/>
          <w:sz w:val="24"/>
        </w:rPr>
      </w:pPr>
      <w:r w:rsidRPr="00506875">
        <w:rPr>
          <w:rFonts w:asciiTheme="minorEastAsia" w:eastAsiaTheme="minorEastAsia" w:hAnsiTheme="minorEastAsia" w:cs="黑体" w:hint="eastAsia"/>
          <w:sz w:val="24"/>
        </w:rPr>
        <w:t>其中成果展示环节包括团队视频，经营展示以及评委问答三个部分。在ERP第一环节中表现最为突出的五支队伍进入成果展示环节，最终依据ERP应用决策结果和展示内容产生一二三等奖</w:t>
      </w:r>
      <w:bookmarkStart w:id="1" w:name="_GoBack"/>
      <w:bookmarkEnd w:id="1"/>
      <w:r w:rsidRPr="00506875">
        <w:rPr>
          <w:rFonts w:asciiTheme="minorEastAsia" w:eastAsiaTheme="minorEastAsia" w:hAnsiTheme="minorEastAsia" w:cs="黑体" w:hint="eastAsia"/>
          <w:sz w:val="24"/>
        </w:rPr>
        <w:t>。</w:t>
      </w:r>
    </w:p>
    <w:p w:rsidR="00506875" w:rsidRPr="00506875" w:rsidRDefault="00506875" w:rsidP="00506875">
      <w:pPr>
        <w:spacing w:afterLines="50" w:after="156" w:line="300" w:lineRule="auto"/>
        <w:ind w:firstLineChars="150" w:firstLine="360"/>
        <w:rPr>
          <w:rFonts w:asciiTheme="minorEastAsia" w:eastAsiaTheme="minorEastAsia" w:hAnsiTheme="minorEastAsia" w:cs="黑体"/>
          <w:sz w:val="24"/>
        </w:rPr>
      </w:pPr>
    </w:p>
    <w:p w:rsidR="00E612FF" w:rsidRPr="00506875" w:rsidRDefault="00E612FF" w:rsidP="00506875">
      <w:pPr>
        <w:spacing w:line="300" w:lineRule="auto"/>
        <w:ind w:firstLineChars="1100" w:firstLine="3313"/>
        <w:rPr>
          <w:rFonts w:asciiTheme="minorEastAsia" w:eastAsiaTheme="minorEastAsia" w:hAnsiTheme="minorEastAsia" w:cstheme="minorBidi"/>
          <w:b/>
          <w:sz w:val="30"/>
          <w:szCs w:val="30"/>
        </w:rPr>
      </w:pPr>
      <w:bookmarkStart w:id="2" w:name="_Toc377333289"/>
      <w:r w:rsidRPr="00506875">
        <w:rPr>
          <w:rFonts w:asciiTheme="minorEastAsia" w:eastAsiaTheme="minorEastAsia" w:hAnsiTheme="minorEastAsia" w:cstheme="minorBidi" w:hint="eastAsia"/>
          <w:b/>
          <w:sz w:val="30"/>
          <w:szCs w:val="30"/>
        </w:rPr>
        <w:t>第二章 企业案例</w:t>
      </w:r>
      <w:bookmarkEnd w:id="2"/>
    </w:p>
    <w:p w:rsidR="00E612FF" w:rsidRPr="00506875" w:rsidRDefault="00E612FF" w:rsidP="00506875">
      <w:pPr>
        <w:tabs>
          <w:tab w:val="left" w:pos="720"/>
        </w:tabs>
        <w:spacing w:line="300" w:lineRule="auto"/>
        <w:ind w:firstLineChars="200" w:firstLine="480"/>
        <w:jc w:val="left"/>
        <w:rPr>
          <w:rFonts w:asciiTheme="minorEastAsia" w:eastAsiaTheme="minorEastAsia" w:hAnsiTheme="minorEastAsia" w:cs="宋体"/>
          <w:bCs/>
          <w:sz w:val="24"/>
        </w:rPr>
      </w:pPr>
      <w:r w:rsidRPr="00506875">
        <w:rPr>
          <w:rFonts w:asciiTheme="minorEastAsia" w:eastAsiaTheme="minorEastAsia" w:hAnsiTheme="minorEastAsia" w:cs="宋体" w:hint="eastAsia"/>
          <w:bCs/>
          <w:sz w:val="24"/>
        </w:rPr>
        <w:t>1.整个大赛将提供</w:t>
      </w:r>
      <w:r w:rsidR="00AD3FD8">
        <w:rPr>
          <w:rFonts w:asciiTheme="minorEastAsia" w:eastAsiaTheme="minorEastAsia" w:hAnsiTheme="minorEastAsia" w:cs="宋体" w:hint="eastAsia"/>
          <w:bCs/>
          <w:sz w:val="24"/>
        </w:rPr>
        <w:t>至少</w:t>
      </w:r>
      <w:r w:rsidRPr="00506875">
        <w:rPr>
          <w:rFonts w:asciiTheme="minorEastAsia" w:eastAsiaTheme="minorEastAsia" w:hAnsiTheme="minorEastAsia" w:cs="宋体" w:hint="eastAsia"/>
          <w:bCs/>
          <w:sz w:val="24"/>
        </w:rPr>
        <w:t>2个企业案例，一个用于各高校的内部选拔</w:t>
      </w:r>
      <w:r w:rsidR="00506875">
        <w:rPr>
          <w:rFonts w:asciiTheme="minorEastAsia" w:eastAsiaTheme="minorEastAsia" w:hAnsiTheme="minorEastAsia" w:cs="宋体" w:hint="eastAsia"/>
          <w:bCs/>
          <w:sz w:val="24"/>
        </w:rPr>
        <w:t>（训练）</w:t>
      </w:r>
      <w:r w:rsidRPr="00506875">
        <w:rPr>
          <w:rFonts w:asciiTheme="minorEastAsia" w:eastAsiaTheme="minorEastAsia" w:hAnsiTheme="minorEastAsia" w:cs="宋体" w:hint="eastAsia"/>
          <w:bCs/>
          <w:sz w:val="24"/>
        </w:rPr>
        <w:t>，一个用于最终决赛。</w:t>
      </w:r>
    </w:p>
    <w:p w:rsidR="00E612FF" w:rsidRPr="00506875" w:rsidRDefault="00E612FF" w:rsidP="00506875">
      <w:pPr>
        <w:tabs>
          <w:tab w:val="left" w:pos="720"/>
        </w:tabs>
        <w:spacing w:line="300" w:lineRule="auto"/>
        <w:ind w:firstLineChars="200" w:firstLine="480"/>
        <w:jc w:val="left"/>
        <w:rPr>
          <w:rFonts w:asciiTheme="minorEastAsia" w:eastAsiaTheme="minorEastAsia" w:hAnsiTheme="minorEastAsia" w:cs="宋体"/>
          <w:bCs/>
          <w:sz w:val="24"/>
        </w:rPr>
      </w:pPr>
      <w:r w:rsidRPr="00506875">
        <w:rPr>
          <w:rFonts w:asciiTheme="minorEastAsia" w:eastAsiaTheme="minorEastAsia" w:hAnsiTheme="minorEastAsia" w:cs="宋体" w:hint="eastAsia"/>
          <w:bCs/>
          <w:sz w:val="24"/>
        </w:rPr>
        <w:t>2.案例将在指导老师会议前由中央财经大学会计学院与技术支持方共同论证得出。所选的案例企业与</w:t>
      </w:r>
      <w:proofErr w:type="gramStart"/>
      <w:r w:rsidRPr="00506875">
        <w:rPr>
          <w:rFonts w:asciiTheme="minorEastAsia" w:eastAsiaTheme="minorEastAsia" w:hAnsiTheme="minorEastAsia" w:cs="宋体" w:hint="eastAsia"/>
          <w:bCs/>
          <w:sz w:val="24"/>
        </w:rPr>
        <w:t>现实企业</w:t>
      </w:r>
      <w:proofErr w:type="gramEnd"/>
      <w:r w:rsidRPr="00506875">
        <w:rPr>
          <w:rFonts w:asciiTheme="minorEastAsia" w:eastAsiaTheme="minorEastAsia" w:hAnsiTheme="minorEastAsia" w:cs="宋体" w:hint="eastAsia"/>
          <w:bCs/>
          <w:sz w:val="24"/>
        </w:rPr>
        <w:t>将紧密结合，并能够为所有院校的财贸专业学生所理解和接受。</w:t>
      </w:r>
    </w:p>
    <w:p w:rsidR="00E612FF" w:rsidRDefault="00E612FF" w:rsidP="00506875">
      <w:pPr>
        <w:tabs>
          <w:tab w:val="left" w:pos="720"/>
        </w:tabs>
        <w:spacing w:line="300" w:lineRule="auto"/>
        <w:ind w:firstLineChars="200" w:firstLine="480"/>
        <w:jc w:val="left"/>
        <w:rPr>
          <w:rFonts w:asciiTheme="minorEastAsia" w:eastAsiaTheme="minorEastAsia" w:hAnsiTheme="minorEastAsia" w:cs="宋体" w:hint="eastAsia"/>
          <w:bCs/>
          <w:sz w:val="24"/>
        </w:rPr>
      </w:pPr>
      <w:r w:rsidRPr="00506875">
        <w:rPr>
          <w:rFonts w:asciiTheme="minorEastAsia" w:eastAsiaTheme="minorEastAsia" w:hAnsiTheme="minorEastAsia" w:cs="宋体" w:hint="eastAsia"/>
          <w:bCs/>
          <w:sz w:val="24"/>
        </w:rPr>
        <w:t>3.ERP管理会计决策应用环节的评分标准，将于指导老师会议前，由中央财经大学会计学院与技术支持方共同研制初稿。</w:t>
      </w:r>
    </w:p>
    <w:p w:rsidR="00506875" w:rsidRPr="00506875" w:rsidRDefault="00506875" w:rsidP="00506875">
      <w:pPr>
        <w:tabs>
          <w:tab w:val="left" w:pos="720"/>
        </w:tabs>
        <w:spacing w:line="300" w:lineRule="auto"/>
        <w:ind w:firstLineChars="200" w:firstLine="480"/>
        <w:jc w:val="left"/>
        <w:rPr>
          <w:rFonts w:asciiTheme="minorEastAsia" w:eastAsiaTheme="minorEastAsia" w:hAnsiTheme="minorEastAsia" w:cs="宋体"/>
          <w:bCs/>
          <w:sz w:val="24"/>
        </w:rPr>
      </w:pPr>
    </w:p>
    <w:p w:rsidR="00E612FF" w:rsidRPr="00506875" w:rsidRDefault="00506875" w:rsidP="00E612FF">
      <w:pPr>
        <w:spacing w:line="300" w:lineRule="auto"/>
        <w:jc w:val="center"/>
        <w:rPr>
          <w:rFonts w:asciiTheme="minorEastAsia" w:eastAsiaTheme="minorEastAsia" w:hAnsiTheme="minorEastAsia" w:cstheme="minorBidi"/>
          <w:b/>
          <w:sz w:val="30"/>
          <w:szCs w:val="30"/>
        </w:rPr>
      </w:pPr>
      <w:bookmarkStart w:id="3" w:name="_Toc377333290"/>
      <w:r>
        <w:rPr>
          <w:rFonts w:asciiTheme="minorEastAsia" w:eastAsiaTheme="minorEastAsia" w:hAnsiTheme="minorEastAsia" w:cstheme="minorBidi" w:hint="eastAsia"/>
          <w:b/>
          <w:sz w:val="30"/>
          <w:szCs w:val="30"/>
        </w:rPr>
        <w:t xml:space="preserve">  </w:t>
      </w:r>
      <w:r w:rsidR="00E612FF" w:rsidRPr="00506875">
        <w:rPr>
          <w:rFonts w:asciiTheme="minorEastAsia" w:eastAsiaTheme="minorEastAsia" w:hAnsiTheme="minorEastAsia" w:cstheme="minorBidi" w:hint="eastAsia"/>
          <w:b/>
          <w:sz w:val="30"/>
          <w:szCs w:val="30"/>
        </w:rPr>
        <w:t>第三章 指导老师会议</w:t>
      </w:r>
      <w:bookmarkEnd w:id="3"/>
    </w:p>
    <w:p w:rsidR="00E612FF" w:rsidRPr="00506875" w:rsidRDefault="00E612FF" w:rsidP="00506875">
      <w:pPr>
        <w:spacing w:line="300" w:lineRule="auto"/>
        <w:ind w:firstLineChars="200" w:firstLine="480"/>
        <w:rPr>
          <w:rFonts w:asciiTheme="minorEastAsia" w:eastAsiaTheme="minorEastAsia" w:hAnsiTheme="minorEastAsia" w:cs="黑体"/>
          <w:sz w:val="24"/>
        </w:rPr>
      </w:pPr>
      <w:r w:rsidRPr="00506875">
        <w:rPr>
          <w:rFonts w:asciiTheme="minorEastAsia" w:eastAsiaTheme="minorEastAsia" w:hAnsiTheme="minorEastAsia" w:cs="宋体" w:hint="eastAsia"/>
          <w:sz w:val="24"/>
        </w:rPr>
        <w:t>1.指导老师会议需由中央财经大学会计学院于比赛前召开，以使参赛院校有充裕时间准备。</w:t>
      </w:r>
    </w:p>
    <w:p w:rsidR="00E612FF" w:rsidRPr="00506875" w:rsidRDefault="00E612FF" w:rsidP="00506875">
      <w:pPr>
        <w:spacing w:line="300" w:lineRule="auto"/>
        <w:ind w:firstLineChars="200" w:firstLine="480"/>
        <w:rPr>
          <w:rFonts w:asciiTheme="minorEastAsia" w:eastAsiaTheme="minorEastAsia" w:hAnsiTheme="minorEastAsia" w:cs="黑体"/>
          <w:sz w:val="24"/>
        </w:rPr>
      </w:pPr>
      <w:r w:rsidRPr="00506875">
        <w:rPr>
          <w:rFonts w:asciiTheme="minorEastAsia" w:eastAsiaTheme="minorEastAsia" w:hAnsiTheme="minorEastAsia" w:cs="黑体" w:hint="eastAsia"/>
          <w:sz w:val="24"/>
        </w:rPr>
        <w:t>2.</w:t>
      </w:r>
      <w:r w:rsidRPr="00506875">
        <w:rPr>
          <w:rFonts w:asciiTheme="minorEastAsia" w:eastAsiaTheme="minorEastAsia" w:hAnsiTheme="minorEastAsia" w:cs="宋体" w:hint="eastAsia"/>
          <w:sz w:val="24"/>
        </w:rPr>
        <w:t>企业案例及ERP应用决策评分标准应由主办单位于指导老师会议中公布。</w:t>
      </w:r>
    </w:p>
    <w:p w:rsidR="00E612FF" w:rsidRPr="00506875" w:rsidRDefault="00E612FF" w:rsidP="00506875">
      <w:pPr>
        <w:spacing w:line="300" w:lineRule="auto"/>
        <w:ind w:firstLineChars="200" w:firstLine="480"/>
        <w:rPr>
          <w:rFonts w:asciiTheme="minorEastAsia" w:eastAsiaTheme="minorEastAsia" w:hAnsiTheme="minorEastAsia" w:cs="黑体"/>
          <w:sz w:val="24"/>
        </w:rPr>
      </w:pPr>
      <w:r w:rsidRPr="00506875">
        <w:rPr>
          <w:rFonts w:asciiTheme="minorEastAsia" w:eastAsiaTheme="minorEastAsia" w:hAnsiTheme="minorEastAsia" w:cs="黑体" w:hint="eastAsia"/>
          <w:sz w:val="24"/>
        </w:rPr>
        <w:t>3.</w:t>
      </w:r>
      <w:r w:rsidRPr="00506875">
        <w:rPr>
          <w:rFonts w:asciiTheme="minorEastAsia" w:eastAsiaTheme="minorEastAsia" w:hAnsiTheme="minorEastAsia" w:cs="宋体" w:hint="eastAsia"/>
          <w:sz w:val="24"/>
        </w:rPr>
        <w:t>经营企业的案例要求和评审规则，需</w:t>
      </w:r>
      <w:proofErr w:type="gramStart"/>
      <w:r w:rsidRPr="00506875">
        <w:rPr>
          <w:rFonts w:asciiTheme="minorEastAsia" w:eastAsiaTheme="minorEastAsia" w:hAnsiTheme="minorEastAsia" w:cs="宋体" w:hint="eastAsia"/>
          <w:sz w:val="24"/>
        </w:rPr>
        <w:t>依</w:t>
      </w:r>
      <w:r w:rsidR="00506875">
        <w:rPr>
          <w:rFonts w:asciiTheme="minorEastAsia" w:eastAsiaTheme="minorEastAsia" w:hAnsiTheme="minorEastAsia" w:cs="宋体" w:hint="eastAsia"/>
          <w:sz w:val="24"/>
        </w:rPr>
        <w:t>指导</w:t>
      </w:r>
      <w:proofErr w:type="gramEnd"/>
      <w:r w:rsidR="00506875">
        <w:rPr>
          <w:rFonts w:asciiTheme="minorEastAsia" w:eastAsiaTheme="minorEastAsia" w:hAnsiTheme="minorEastAsia" w:cs="宋体" w:hint="eastAsia"/>
          <w:sz w:val="24"/>
        </w:rPr>
        <w:t>老师</w:t>
      </w:r>
      <w:r w:rsidRPr="00506875">
        <w:rPr>
          <w:rFonts w:asciiTheme="minorEastAsia" w:eastAsiaTheme="minorEastAsia" w:hAnsiTheme="minorEastAsia" w:cs="宋体" w:hint="eastAsia"/>
          <w:sz w:val="24"/>
        </w:rPr>
        <w:t>会议的建议而增修，由中央财经大学会计学院做最后整理。</w:t>
      </w:r>
    </w:p>
    <w:p w:rsidR="00E612FF" w:rsidRPr="00506875" w:rsidRDefault="00E612FF" w:rsidP="00506875">
      <w:pPr>
        <w:spacing w:line="300" w:lineRule="auto"/>
        <w:ind w:firstLineChars="200" w:firstLine="480"/>
        <w:rPr>
          <w:rFonts w:asciiTheme="minorEastAsia" w:eastAsiaTheme="minorEastAsia" w:hAnsiTheme="minorEastAsia" w:cs="黑体"/>
          <w:sz w:val="24"/>
        </w:rPr>
      </w:pPr>
      <w:r w:rsidRPr="00506875">
        <w:rPr>
          <w:rFonts w:asciiTheme="minorEastAsia" w:eastAsiaTheme="minorEastAsia" w:hAnsiTheme="minorEastAsia" w:cs="黑体" w:hint="eastAsia"/>
          <w:sz w:val="24"/>
        </w:rPr>
        <w:t>4.</w:t>
      </w:r>
      <w:r w:rsidRPr="00506875">
        <w:rPr>
          <w:rFonts w:asciiTheme="minorEastAsia" w:eastAsiaTheme="minorEastAsia" w:hAnsiTheme="minorEastAsia" w:cs="宋体" w:hint="eastAsia"/>
          <w:sz w:val="24"/>
        </w:rPr>
        <w:t>中央财经大学会计学院须于</w:t>
      </w:r>
      <w:r w:rsidR="00506875">
        <w:rPr>
          <w:rFonts w:asciiTheme="minorEastAsia" w:eastAsiaTheme="minorEastAsia" w:hAnsiTheme="minorEastAsia" w:cs="宋体" w:hint="eastAsia"/>
          <w:sz w:val="24"/>
        </w:rPr>
        <w:t>指导老师</w:t>
      </w:r>
      <w:r w:rsidRPr="00506875">
        <w:rPr>
          <w:rFonts w:asciiTheme="minorEastAsia" w:eastAsiaTheme="minorEastAsia" w:hAnsiTheme="minorEastAsia" w:cs="宋体" w:hint="eastAsia"/>
          <w:sz w:val="24"/>
        </w:rPr>
        <w:t>会议中宣布比赛场地及其设备状况，必要时提出讨论。讨论后，由主办单位做最后决定并公布。</w:t>
      </w:r>
    </w:p>
    <w:p w:rsidR="00E612FF" w:rsidRPr="00506875" w:rsidRDefault="00E612FF" w:rsidP="00506875">
      <w:pPr>
        <w:spacing w:line="300" w:lineRule="auto"/>
        <w:ind w:firstLineChars="200" w:firstLine="480"/>
        <w:rPr>
          <w:rFonts w:asciiTheme="minorEastAsia" w:eastAsiaTheme="minorEastAsia" w:hAnsiTheme="minorEastAsia" w:cs="黑体"/>
          <w:sz w:val="24"/>
        </w:rPr>
      </w:pPr>
      <w:r w:rsidRPr="00506875">
        <w:rPr>
          <w:rFonts w:asciiTheme="minorEastAsia" w:eastAsiaTheme="minorEastAsia" w:hAnsiTheme="minorEastAsia" w:cs="黑体" w:hint="eastAsia"/>
          <w:sz w:val="24"/>
        </w:rPr>
        <w:t>5.</w:t>
      </w:r>
      <w:r w:rsidRPr="00506875">
        <w:rPr>
          <w:rFonts w:asciiTheme="minorEastAsia" w:eastAsiaTheme="minorEastAsia" w:hAnsiTheme="minorEastAsia" w:cs="宋体" w:hint="eastAsia"/>
          <w:sz w:val="24"/>
        </w:rPr>
        <w:t>凡经</w:t>
      </w:r>
      <w:r w:rsidR="00506875">
        <w:rPr>
          <w:rFonts w:asciiTheme="minorEastAsia" w:eastAsiaTheme="minorEastAsia" w:hAnsiTheme="minorEastAsia" w:cs="宋体" w:hint="eastAsia"/>
          <w:sz w:val="24"/>
        </w:rPr>
        <w:t>指导老师</w:t>
      </w:r>
      <w:r w:rsidRPr="00506875">
        <w:rPr>
          <w:rFonts w:asciiTheme="minorEastAsia" w:eastAsiaTheme="minorEastAsia" w:hAnsiTheme="minorEastAsia" w:cs="宋体" w:hint="eastAsia"/>
          <w:sz w:val="24"/>
        </w:rPr>
        <w:t>会议决定的事项，比赛时不得以任何理由更改。</w:t>
      </w:r>
    </w:p>
    <w:p w:rsidR="00E612FF" w:rsidRPr="00506875" w:rsidRDefault="00E612FF" w:rsidP="00506875">
      <w:pPr>
        <w:spacing w:line="300" w:lineRule="auto"/>
        <w:ind w:firstLineChars="200" w:firstLine="480"/>
        <w:rPr>
          <w:rFonts w:asciiTheme="minorEastAsia" w:eastAsiaTheme="minorEastAsia" w:hAnsiTheme="minorEastAsia" w:cs="黑体"/>
          <w:sz w:val="24"/>
        </w:rPr>
      </w:pPr>
      <w:r w:rsidRPr="00506875">
        <w:rPr>
          <w:rFonts w:asciiTheme="minorEastAsia" w:eastAsiaTheme="minorEastAsia" w:hAnsiTheme="minorEastAsia" w:cs="黑体" w:hint="eastAsia"/>
          <w:sz w:val="24"/>
        </w:rPr>
        <w:t>6.</w:t>
      </w:r>
      <w:r w:rsidRPr="00506875">
        <w:rPr>
          <w:rFonts w:asciiTheme="minorEastAsia" w:eastAsiaTheme="minorEastAsia" w:hAnsiTheme="minorEastAsia" w:cs="宋体" w:hint="eastAsia"/>
          <w:sz w:val="24"/>
        </w:rPr>
        <w:t>因突发事件或重大事项待定的，承办院校要召开紧急领队会议。此外，凡半数以上领队于比赛开始前</w:t>
      </w:r>
      <w:r w:rsidRPr="00506875">
        <w:rPr>
          <w:rFonts w:asciiTheme="minorEastAsia" w:eastAsiaTheme="minorEastAsia" w:hAnsiTheme="minorEastAsia" w:cs="黑体"/>
          <w:sz w:val="24"/>
        </w:rPr>
        <w:t>7</w:t>
      </w:r>
      <w:r w:rsidRPr="00506875">
        <w:rPr>
          <w:rFonts w:asciiTheme="minorEastAsia" w:eastAsiaTheme="minorEastAsia" w:hAnsiTheme="minorEastAsia" w:cs="宋体" w:hint="eastAsia"/>
          <w:sz w:val="24"/>
        </w:rPr>
        <w:t>日以上提出召开紧急会议请求的，且经主办单位同意的，择日召开。</w:t>
      </w:r>
    </w:p>
    <w:p w:rsidR="00E612FF" w:rsidRPr="00506875" w:rsidRDefault="00E612FF" w:rsidP="00E612FF">
      <w:pPr>
        <w:spacing w:line="300" w:lineRule="auto"/>
        <w:jc w:val="center"/>
        <w:rPr>
          <w:rFonts w:asciiTheme="minorEastAsia" w:eastAsiaTheme="minorEastAsia" w:hAnsiTheme="minorEastAsia" w:cstheme="minorBidi"/>
          <w:b/>
          <w:sz w:val="30"/>
          <w:szCs w:val="30"/>
        </w:rPr>
      </w:pPr>
      <w:bookmarkStart w:id="4" w:name="_Toc377333291"/>
      <w:r w:rsidRPr="00506875">
        <w:rPr>
          <w:rFonts w:asciiTheme="minorEastAsia" w:eastAsiaTheme="minorEastAsia" w:hAnsiTheme="minorEastAsia" w:cstheme="minorBidi" w:hint="eastAsia"/>
          <w:b/>
          <w:sz w:val="30"/>
          <w:szCs w:val="30"/>
        </w:rPr>
        <w:t>第四章 人   员</w:t>
      </w:r>
      <w:bookmarkEnd w:id="4"/>
    </w:p>
    <w:p w:rsidR="00E612FF" w:rsidRPr="00506875" w:rsidRDefault="00E612FF" w:rsidP="00506875">
      <w:pPr>
        <w:spacing w:line="300" w:lineRule="auto"/>
        <w:ind w:firstLineChars="200" w:firstLine="480"/>
        <w:rPr>
          <w:rFonts w:asciiTheme="minorEastAsia" w:eastAsiaTheme="minorEastAsia" w:hAnsiTheme="minorEastAsia" w:cs="黑体"/>
          <w:b/>
          <w:bCs/>
          <w:sz w:val="24"/>
        </w:rPr>
      </w:pPr>
      <w:r w:rsidRPr="00506875">
        <w:rPr>
          <w:rFonts w:asciiTheme="minorEastAsia" w:eastAsiaTheme="minorEastAsia" w:hAnsiTheme="minorEastAsia" w:cs="宋体" w:hint="eastAsia"/>
          <w:sz w:val="24"/>
        </w:rPr>
        <w:t>1.校内选拔赛，由各院校自行组织，如需要培训需提前两周向中央财经大学会计学院大赛组委会申请，组委会将与技术支持方协调时间到相关院校宣讲培训。</w:t>
      </w:r>
    </w:p>
    <w:p w:rsidR="00E612FF" w:rsidRPr="00506875" w:rsidRDefault="00E612FF" w:rsidP="00506875">
      <w:pPr>
        <w:spacing w:line="300" w:lineRule="auto"/>
        <w:ind w:firstLineChars="200" w:firstLine="480"/>
        <w:rPr>
          <w:rFonts w:asciiTheme="minorEastAsia" w:eastAsiaTheme="minorEastAsia" w:hAnsiTheme="minorEastAsia" w:cs="黑体"/>
          <w:b/>
          <w:bCs/>
          <w:sz w:val="24"/>
        </w:rPr>
      </w:pPr>
      <w:r w:rsidRPr="00506875">
        <w:rPr>
          <w:rFonts w:asciiTheme="minorEastAsia" w:eastAsiaTheme="minorEastAsia" w:hAnsiTheme="minorEastAsia" w:cs="宋体" w:hint="eastAsia"/>
          <w:sz w:val="24"/>
        </w:rPr>
        <w:t>2.主办方统一印刷所有宣传品，并于2014年3-4月寄往有举办校内选拔赛的院校。</w:t>
      </w:r>
    </w:p>
    <w:p w:rsidR="00E612FF" w:rsidRPr="00506875" w:rsidRDefault="00E612FF" w:rsidP="00506875">
      <w:pPr>
        <w:spacing w:line="300" w:lineRule="auto"/>
        <w:ind w:firstLineChars="200" w:firstLine="480"/>
        <w:rPr>
          <w:rFonts w:asciiTheme="minorEastAsia" w:eastAsiaTheme="minorEastAsia" w:hAnsiTheme="minorEastAsia" w:cs="黑体"/>
          <w:b/>
          <w:bCs/>
          <w:sz w:val="24"/>
        </w:rPr>
      </w:pPr>
      <w:r w:rsidRPr="00506875">
        <w:rPr>
          <w:rFonts w:asciiTheme="minorEastAsia" w:eastAsiaTheme="minorEastAsia" w:hAnsiTheme="minorEastAsia" w:cs="宋体" w:hint="eastAsia"/>
          <w:sz w:val="24"/>
        </w:rPr>
        <w:lastRenderedPageBreak/>
        <w:t>3.主办方最晚应于2014年4月10日向参赛院校寄送参赛学习资料。</w:t>
      </w:r>
    </w:p>
    <w:p w:rsidR="00E612FF" w:rsidRPr="00506875" w:rsidRDefault="00E612FF" w:rsidP="00506875">
      <w:pPr>
        <w:spacing w:line="300" w:lineRule="auto"/>
        <w:ind w:firstLineChars="200" w:firstLine="480"/>
        <w:rPr>
          <w:rFonts w:asciiTheme="minorEastAsia" w:eastAsiaTheme="minorEastAsia" w:hAnsiTheme="minorEastAsia" w:cs="黑体"/>
          <w:b/>
          <w:bCs/>
          <w:sz w:val="24"/>
        </w:rPr>
      </w:pPr>
      <w:r w:rsidRPr="00506875">
        <w:rPr>
          <w:rFonts w:asciiTheme="minorEastAsia" w:eastAsiaTheme="minorEastAsia" w:hAnsiTheme="minorEastAsia" w:cs="宋体" w:hint="eastAsia"/>
          <w:sz w:val="24"/>
        </w:rPr>
        <w:t>4.总决赛分为两个阶段，第一阶段的</w:t>
      </w:r>
      <w:r w:rsidRPr="00506875">
        <w:rPr>
          <w:rFonts w:asciiTheme="minorEastAsia" w:eastAsiaTheme="minorEastAsia" w:hAnsiTheme="minorEastAsia" w:cs="黑体" w:hint="eastAsia"/>
          <w:sz w:val="24"/>
        </w:rPr>
        <w:t>ERP管理会计决策应用，</w:t>
      </w:r>
      <w:r w:rsidRPr="00506875">
        <w:rPr>
          <w:rFonts w:asciiTheme="minorEastAsia" w:eastAsiaTheme="minorEastAsia" w:hAnsiTheme="minorEastAsia" w:cs="宋体" w:hint="eastAsia"/>
          <w:sz w:val="24"/>
        </w:rPr>
        <w:t>由技术支持方根据学生网上模拟经营的情况生成最终的成绩排名，各参赛高校指导老师担当督分人，分数最高的六支队伍晋级决赛的成果展示阶段。第二阶段的成果展示</w:t>
      </w:r>
      <w:r w:rsidR="00506875">
        <w:rPr>
          <w:rFonts w:asciiTheme="minorEastAsia" w:eastAsiaTheme="minorEastAsia" w:hAnsiTheme="minorEastAsia" w:cs="宋体" w:hint="eastAsia"/>
          <w:sz w:val="24"/>
        </w:rPr>
        <w:t>阶</w:t>
      </w:r>
      <w:r w:rsidRPr="00506875">
        <w:rPr>
          <w:rFonts w:asciiTheme="minorEastAsia" w:eastAsiaTheme="minorEastAsia" w:hAnsiTheme="minorEastAsia" w:cs="宋体" w:hint="eastAsia"/>
          <w:sz w:val="24"/>
        </w:rPr>
        <w:t>段评委由技术支持方1-2人，参赛高校评委4人，合作单位2-4人，主办院校专业教师1人共同担任评审工作。</w:t>
      </w:r>
    </w:p>
    <w:p w:rsidR="00E612FF" w:rsidRPr="00506875" w:rsidRDefault="00E612FF" w:rsidP="00506875">
      <w:pPr>
        <w:spacing w:line="300" w:lineRule="auto"/>
        <w:ind w:firstLineChars="200" w:firstLine="480"/>
        <w:rPr>
          <w:rFonts w:asciiTheme="minorEastAsia" w:eastAsiaTheme="minorEastAsia" w:hAnsiTheme="minorEastAsia" w:cs="黑体"/>
          <w:b/>
          <w:bCs/>
          <w:sz w:val="24"/>
        </w:rPr>
      </w:pPr>
      <w:r w:rsidRPr="00506875">
        <w:rPr>
          <w:rFonts w:asciiTheme="minorEastAsia" w:eastAsiaTheme="minorEastAsia" w:hAnsiTheme="minorEastAsia" w:cs="黑体" w:hint="eastAsia"/>
          <w:bCs/>
          <w:sz w:val="24"/>
        </w:rPr>
        <w:t>5.实名制参赛，每个参赛者只能代表一支队伍参加比赛，本着诚实诚信的原则，</w:t>
      </w:r>
      <w:proofErr w:type="gramStart"/>
      <w:r w:rsidRPr="00506875">
        <w:rPr>
          <w:rFonts w:asciiTheme="minorEastAsia" w:eastAsiaTheme="minorEastAsia" w:hAnsiTheme="minorEastAsia" w:cs="黑体" w:hint="eastAsia"/>
          <w:bCs/>
          <w:sz w:val="24"/>
        </w:rPr>
        <w:t>比赛全</w:t>
      </w:r>
      <w:proofErr w:type="gramEnd"/>
      <w:r w:rsidRPr="00506875">
        <w:rPr>
          <w:rFonts w:asciiTheme="minorEastAsia" w:eastAsiaTheme="minorEastAsia" w:hAnsiTheme="minorEastAsia" w:cs="黑体" w:hint="eastAsia"/>
          <w:bCs/>
          <w:sz w:val="24"/>
        </w:rPr>
        <w:t>过程仅限本人参与，如查出比赛人和报名人不符，整支队伍将被取消比赛成绩。</w:t>
      </w:r>
    </w:p>
    <w:p w:rsidR="00E612FF" w:rsidRPr="00506875" w:rsidRDefault="00E612FF" w:rsidP="00506875">
      <w:pPr>
        <w:spacing w:line="300" w:lineRule="auto"/>
        <w:ind w:firstLineChars="200" w:firstLine="480"/>
        <w:rPr>
          <w:rFonts w:asciiTheme="minorEastAsia" w:eastAsiaTheme="minorEastAsia" w:hAnsiTheme="minorEastAsia" w:cs="黑体"/>
          <w:b/>
          <w:bCs/>
          <w:sz w:val="24"/>
        </w:rPr>
      </w:pPr>
      <w:r w:rsidRPr="00506875">
        <w:rPr>
          <w:rFonts w:asciiTheme="minorEastAsia" w:eastAsiaTheme="minorEastAsia" w:hAnsiTheme="minorEastAsia" w:cs="宋体" w:hint="eastAsia"/>
          <w:sz w:val="24"/>
        </w:rPr>
        <w:t>6.若因不可抗力因素，须更改已</w:t>
      </w:r>
      <w:proofErr w:type="gramStart"/>
      <w:r w:rsidRPr="00506875">
        <w:rPr>
          <w:rFonts w:asciiTheme="minorEastAsia" w:eastAsiaTheme="minorEastAsia" w:hAnsiTheme="minorEastAsia" w:cs="宋体" w:hint="eastAsia"/>
          <w:sz w:val="24"/>
        </w:rPr>
        <w:t>报队员</w:t>
      </w:r>
      <w:proofErr w:type="gramEnd"/>
      <w:r w:rsidRPr="00506875">
        <w:rPr>
          <w:rFonts w:asciiTheme="minorEastAsia" w:eastAsiaTheme="minorEastAsia" w:hAnsiTheme="minorEastAsia" w:cs="宋体" w:hint="eastAsia"/>
          <w:sz w:val="24"/>
        </w:rPr>
        <w:t>名单的，可于比赛前</w:t>
      </w:r>
      <w:r w:rsidRPr="00506875">
        <w:rPr>
          <w:rFonts w:asciiTheme="minorEastAsia" w:eastAsiaTheme="minorEastAsia" w:hAnsiTheme="minorEastAsia" w:cs="黑体" w:hint="eastAsia"/>
          <w:sz w:val="24"/>
        </w:rPr>
        <w:t>半小时</w:t>
      </w:r>
      <w:r w:rsidRPr="00506875">
        <w:rPr>
          <w:rFonts w:asciiTheme="minorEastAsia" w:eastAsiaTheme="minorEastAsia" w:hAnsiTheme="minorEastAsia" w:cs="宋体" w:hint="eastAsia"/>
          <w:sz w:val="24"/>
        </w:rPr>
        <w:t>提出，但接替的人员应具备参赛资格（即在回执单上进行登记的同学）</w:t>
      </w:r>
      <w:r w:rsidRPr="00506875">
        <w:rPr>
          <w:rFonts w:asciiTheme="minorEastAsia" w:eastAsiaTheme="minorEastAsia" w:hAnsiTheme="minorEastAsia" w:cs="黑体" w:hint="eastAsia"/>
          <w:sz w:val="24"/>
        </w:rPr>
        <w:t>。</w:t>
      </w:r>
    </w:p>
    <w:p w:rsidR="00E612FF" w:rsidRPr="00506875" w:rsidRDefault="00E612FF" w:rsidP="00506875">
      <w:pPr>
        <w:spacing w:line="300" w:lineRule="auto"/>
        <w:ind w:firstLineChars="200" w:firstLine="480"/>
        <w:rPr>
          <w:rFonts w:asciiTheme="minorEastAsia" w:eastAsiaTheme="minorEastAsia" w:hAnsiTheme="minorEastAsia" w:cs="宋体"/>
          <w:sz w:val="24"/>
        </w:rPr>
      </w:pPr>
      <w:r w:rsidRPr="00506875">
        <w:rPr>
          <w:rFonts w:asciiTheme="minorEastAsia" w:eastAsiaTheme="minorEastAsia" w:hAnsiTheme="minorEastAsia" w:cs="宋体" w:hint="eastAsia"/>
          <w:sz w:val="24"/>
        </w:rPr>
        <w:t>7.总决赛，大会主席宣布比赛开始</w:t>
      </w:r>
      <w:r w:rsidRPr="00506875">
        <w:rPr>
          <w:rFonts w:asciiTheme="minorEastAsia" w:eastAsiaTheme="minorEastAsia" w:hAnsiTheme="minorEastAsia" w:cs="黑体" w:hint="eastAsia"/>
          <w:sz w:val="24"/>
        </w:rPr>
        <w:t>半小时</w:t>
      </w:r>
      <w:r w:rsidRPr="00506875">
        <w:rPr>
          <w:rFonts w:asciiTheme="minorEastAsia" w:eastAsiaTheme="minorEastAsia" w:hAnsiTheme="minorEastAsia" w:cs="宋体" w:hint="eastAsia"/>
          <w:sz w:val="24"/>
        </w:rPr>
        <w:t>后，未到达现场参赛的队伍，取消参赛资格。</w:t>
      </w:r>
    </w:p>
    <w:p w:rsidR="00E612FF" w:rsidRPr="00506875" w:rsidRDefault="00E612FF" w:rsidP="00506875">
      <w:pPr>
        <w:spacing w:line="300" w:lineRule="auto"/>
        <w:ind w:firstLineChars="200" w:firstLine="482"/>
        <w:rPr>
          <w:rFonts w:asciiTheme="minorEastAsia" w:eastAsiaTheme="minorEastAsia" w:hAnsiTheme="minorEastAsia" w:cs="黑体"/>
          <w:b/>
          <w:bCs/>
          <w:sz w:val="24"/>
        </w:rPr>
      </w:pPr>
    </w:p>
    <w:p w:rsidR="00506875" w:rsidRPr="00506875" w:rsidRDefault="00E612FF" w:rsidP="00E612FF">
      <w:pPr>
        <w:spacing w:line="300" w:lineRule="auto"/>
        <w:rPr>
          <w:rFonts w:asciiTheme="minorEastAsia" w:eastAsiaTheme="minorEastAsia" w:hAnsiTheme="minorEastAsia" w:cstheme="minorBidi"/>
          <w:b/>
          <w:sz w:val="30"/>
          <w:szCs w:val="30"/>
        </w:rPr>
      </w:pPr>
      <w:r w:rsidRPr="00506875">
        <w:rPr>
          <w:rFonts w:asciiTheme="minorEastAsia" w:eastAsiaTheme="minorEastAsia" w:hAnsiTheme="minorEastAsia" w:cstheme="minorBidi"/>
          <w:sz w:val="24"/>
        </w:rPr>
        <w:t xml:space="preserve">                  </w:t>
      </w:r>
      <w:r w:rsidRPr="00506875">
        <w:rPr>
          <w:rFonts w:asciiTheme="minorEastAsia" w:eastAsiaTheme="minorEastAsia" w:hAnsiTheme="minorEastAsia" w:cstheme="minorBidi"/>
          <w:b/>
          <w:sz w:val="24"/>
        </w:rPr>
        <w:t xml:space="preserve">  </w:t>
      </w:r>
      <w:r w:rsidRPr="00506875">
        <w:rPr>
          <w:rFonts w:asciiTheme="minorEastAsia" w:eastAsiaTheme="minorEastAsia" w:hAnsiTheme="minorEastAsia" w:cstheme="minorBidi"/>
          <w:b/>
          <w:sz w:val="30"/>
          <w:szCs w:val="30"/>
        </w:rPr>
        <w:t xml:space="preserve">  </w:t>
      </w:r>
      <w:bookmarkStart w:id="5" w:name="_Toc377333292"/>
      <w:r w:rsidR="00506875">
        <w:rPr>
          <w:rFonts w:asciiTheme="minorEastAsia" w:eastAsiaTheme="minorEastAsia" w:hAnsiTheme="minorEastAsia" w:cstheme="minorBidi" w:hint="eastAsia"/>
          <w:b/>
          <w:sz w:val="30"/>
          <w:szCs w:val="30"/>
        </w:rPr>
        <w:t xml:space="preserve">       </w:t>
      </w:r>
      <w:r w:rsidRPr="00506875">
        <w:rPr>
          <w:rFonts w:asciiTheme="minorEastAsia" w:eastAsiaTheme="minorEastAsia" w:hAnsiTheme="minorEastAsia" w:cstheme="minorBidi" w:hint="eastAsia"/>
          <w:b/>
          <w:sz w:val="30"/>
          <w:szCs w:val="30"/>
        </w:rPr>
        <w:t>第五章 比赛规则</w:t>
      </w:r>
      <w:bookmarkEnd w:id="5"/>
    </w:p>
    <w:p w:rsidR="00E612FF" w:rsidRPr="00506875" w:rsidRDefault="00506875" w:rsidP="00506875">
      <w:pPr>
        <w:spacing w:line="300" w:lineRule="auto"/>
        <w:ind w:firstLineChars="200" w:firstLine="482"/>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一、</w:t>
      </w:r>
      <w:r w:rsidR="00E612FF" w:rsidRPr="00506875">
        <w:rPr>
          <w:rFonts w:asciiTheme="minorEastAsia" w:eastAsiaTheme="minorEastAsia" w:hAnsiTheme="minorEastAsia" w:cs="宋体" w:hint="eastAsia"/>
          <w:b/>
          <w:bCs/>
          <w:sz w:val="24"/>
        </w:rPr>
        <w:t>校内选拔赛（针对有进行校内选拔的高校）</w:t>
      </w:r>
    </w:p>
    <w:p w:rsidR="00E612FF" w:rsidRPr="00506875" w:rsidRDefault="00E612FF" w:rsidP="00506875">
      <w:pPr>
        <w:spacing w:line="300" w:lineRule="auto"/>
        <w:ind w:firstLineChars="200" w:firstLine="482"/>
        <w:jc w:val="left"/>
        <w:rPr>
          <w:rFonts w:asciiTheme="minorEastAsia" w:eastAsiaTheme="minorEastAsia" w:hAnsiTheme="minorEastAsia" w:cs="宋体"/>
          <w:bCs/>
          <w:sz w:val="24"/>
        </w:rPr>
      </w:pPr>
      <w:r w:rsidRPr="00506875">
        <w:rPr>
          <w:rFonts w:asciiTheme="minorEastAsia" w:eastAsiaTheme="minorEastAsia" w:hAnsiTheme="minorEastAsia" w:cs="宋体" w:hint="eastAsia"/>
          <w:b/>
          <w:bCs/>
          <w:sz w:val="24"/>
        </w:rPr>
        <w:t>1.初赛：</w:t>
      </w:r>
      <w:r w:rsidRPr="00506875">
        <w:rPr>
          <w:rFonts w:asciiTheme="minorEastAsia" w:eastAsiaTheme="minorEastAsia" w:hAnsiTheme="minorEastAsia" w:cs="宋体" w:hint="eastAsia"/>
          <w:bCs/>
          <w:sz w:val="24"/>
        </w:rPr>
        <w:t>各高校根据自身情况，自行组织</w:t>
      </w:r>
    </w:p>
    <w:p w:rsidR="00E612FF" w:rsidRPr="00506875" w:rsidRDefault="00E612FF" w:rsidP="00506875">
      <w:pPr>
        <w:spacing w:line="300" w:lineRule="auto"/>
        <w:ind w:firstLineChars="200" w:firstLine="482"/>
        <w:jc w:val="left"/>
        <w:rPr>
          <w:rFonts w:asciiTheme="minorEastAsia" w:eastAsiaTheme="minorEastAsia" w:hAnsiTheme="minorEastAsia" w:cs="宋体"/>
          <w:b/>
          <w:bCs/>
          <w:sz w:val="24"/>
        </w:rPr>
      </w:pPr>
      <w:r w:rsidRPr="00506875">
        <w:rPr>
          <w:rFonts w:asciiTheme="minorEastAsia" w:eastAsiaTheme="minorEastAsia" w:hAnsiTheme="minorEastAsia" w:cs="宋体" w:hint="eastAsia"/>
          <w:b/>
          <w:bCs/>
          <w:sz w:val="24"/>
        </w:rPr>
        <w:t xml:space="preserve">2.决赛： </w:t>
      </w:r>
    </w:p>
    <w:p w:rsidR="00E612FF" w:rsidRPr="00506875" w:rsidRDefault="00E612FF" w:rsidP="00506875">
      <w:pPr>
        <w:spacing w:line="300" w:lineRule="auto"/>
        <w:ind w:firstLineChars="200" w:firstLine="480"/>
        <w:jc w:val="left"/>
        <w:rPr>
          <w:rFonts w:asciiTheme="minorEastAsia" w:eastAsiaTheme="minorEastAsia" w:hAnsiTheme="minorEastAsia" w:cs="宋体"/>
          <w:b/>
          <w:bCs/>
          <w:sz w:val="24"/>
        </w:rPr>
      </w:pPr>
      <w:r w:rsidRPr="00506875">
        <w:rPr>
          <w:rFonts w:asciiTheme="minorEastAsia" w:eastAsiaTheme="minorEastAsia" w:hAnsiTheme="minorEastAsia" w:cs="宋体" w:hint="eastAsia"/>
          <w:bCs/>
          <w:sz w:val="24"/>
        </w:rPr>
        <w:t>(1)电子平台：新道新商战电子沙盘系统（历时</w:t>
      </w:r>
      <w:r w:rsidR="00094C43" w:rsidRPr="00506875">
        <w:rPr>
          <w:rFonts w:asciiTheme="minorEastAsia" w:eastAsiaTheme="minorEastAsia" w:hAnsiTheme="minorEastAsia" w:cs="宋体" w:hint="eastAsia"/>
          <w:bCs/>
          <w:sz w:val="24"/>
        </w:rPr>
        <w:t>约11</w:t>
      </w:r>
      <w:r w:rsidRPr="00506875">
        <w:rPr>
          <w:rFonts w:asciiTheme="minorEastAsia" w:eastAsiaTheme="minorEastAsia" w:hAnsiTheme="minorEastAsia" w:cs="宋体" w:hint="eastAsia"/>
          <w:bCs/>
          <w:sz w:val="24"/>
        </w:rPr>
        <w:t>小时）</w:t>
      </w:r>
    </w:p>
    <w:p w:rsidR="00E612FF" w:rsidRPr="00506875" w:rsidRDefault="00E612FF" w:rsidP="00506875">
      <w:pPr>
        <w:spacing w:line="300" w:lineRule="auto"/>
        <w:ind w:firstLineChars="200" w:firstLine="480"/>
        <w:jc w:val="left"/>
        <w:rPr>
          <w:rFonts w:asciiTheme="minorEastAsia" w:eastAsiaTheme="minorEastAsia" w:hAnsiTheme="minorEastAsia" w:cs="宋体"/>
          <w:b/>
          <w:bCs/>
          <w:sz w:val="24"/>
        </w:rPr>
      </w:pPr>
      <w:r w:rsidRPr="00506875">
        <w:rPr>
          <w:rFonts w:asciiTheme="minorEastAsia" w:eastAsiaTheme="minorEastAsia" w:hAnsiTheme="minorEastAsia" w:cs="宋体" w:hint="eastAsia"/>
          <w:bCs/>
          <w:sz w:val="24"/>
        </w:rPr>
        <w:t>(2)成员分工：</w:t>
      </w:r>
      <w:proofErr w:type="gramStart"/>
      <w:r w:rsidR="00094C43" w:rsidRPr="00506875">
        <w:rPr>
          <w:rFonts w:asciiTheme="minorEastAsia" w:eastAsiaTheme="minorEastAsia" w:hAnsiTheme="minorEastAsia" w:cs="宋体" w:hint="eastAsia"/>
          <w:bCs/>
          <w:sz w:val="24"/>
        </w:rPr>
        <w:t>各队伍</w:t>
      </w:r>
      <w:proofErr w:type="gramEnd"/>
      <w:r w:rsidRPr="00506875">
        <w:rPr>
          <w:rFonts w:asciiTheme="minorEastAsia" w:eastAsiaTheme="minorEastAsia" w:hAnsiTheme="minorEastAsia" w:cs="宋体" w:hint="eastAsia"/>
          <w:bCs/>
          <w:sz w:val="24"/>
        </w:rPr>
        <w:t>进行网上ERP管理会计应用决策对抗，成绩最佳的队伍晋级决赛。要求选拔出的队伍应有明确分工，包括总裁、</w:t>
      </w:r>
      <w:r w:rsidRPr="00506875">
        <w:rPr>
          <w:rFonts w:asciiTheme="minorEastAsia" w:eastAsiaTheme="minorEastAsia" w:hAnsiTheme="minorEastAsia" w:cs="宋体" w:hint="eastAsia"/>
          <w:b/>
          <w:bCs/>
          <w:sz w:val="24"/>
        </w:rPr>
        <w:t>财务总监、营销总监、生产总监、采购总监各一名</w:t>
      </w:r>
      <w:r w:rsidRPr="00506875">
        <w:rPr>
          <w:rFonts w:asciiTheme="minorEastAsia" w:eastAsiaTheme="minorEastAsia" w:hAnsiTheme="minorEastAsia" w:cs="黑体" w:hint="eastAsia"/>
          <w:color w:val="000000"/>
          <w:sz w:val="24"/>
        </w:rPr>
        <w:t>，确保每一组有一位人员会做报表。</w:t>
      </w:r>
    </w:p>
    <w:p w:rsidR="00E612FF" w:rsidRPr="00506875" w:rsidRDefault="00E612FF" w:rsidP="00506875">
      <w:pPr>
        <w:spacing w:line="300" w:lineRule="auto"/>
        <w:ind w:firstLineChars="200" w:firstLine="480"/>
        <w:jc w:val="left"/>
        <w:rPr>
          <w:rFonts w:asciiTheme="minorEastAsia" w:eastAsiaTheme="minorEastAsia" w:hAnsiTheme="minorEastAsia" w:cs="宋体"/>
          <w:b/>
          <w:bCs/>
          <w:sz w:val="24"/>
        </w:rPr>
      </w:pPr>
      <w:r w:rsidRPr="00506875">
        <w:rPr>
          <w:rFonts w:asciiTheme="minorEastAsia" w:eastAsiaTheme="minorEastAsia" w:hAnsiTheme="minorEastAsia" w:cs="黑体" w:hint="eastAsia"/>
          <w:color w:val="000000"/>
          <w:sz w:val="24"/>
        </w:rPr>
        <w:t>(3)总体任务：每个团队经营一个拥有一定资产的虚拟公司，连续从事5个会计年度的经营活动。</w:t>
      </w:r>
    </w:p>
    <w:p w:rsidR="00E612FF" w:rsidRPr="00506875" w:rsidRDefault="00E612FF" w:rsidP="00506875">
      <w:pPr>
        <w:spacing w:line="300" w:lineRule="auto"/>
        <w:ind w:firstLineChars="200" w:firstLine="480"/>
        <w:jc w:val="left"/>
        <w:rPr>
          <w:rFonts w:asciiTheme="minorEastAsia" w:eastAsiaTheme="minorEastAsia" w:hAnsiTheme="minorEastAsia" w:cs="宋体"/>
          <w:b/>
          <w:bCs/>
          <w:sz w:val="24"/>
        </w:rPr>
      </w:pPr>
      <w:r w:rsidRPr="00506875">
        <w:rPr>
          <w:rFonts w:asciiTheme="minorEastAsia" w:eastAsiaTheme="minorEastAsia" w:hAnsiTheme="minorEastAsia" w:cs="宋体" w:hint="eastAsia"/>
          <w:bCs/>
          <w:sz w:val="24"/>
        </w:rPr>
        <w:t>(4)</w:t>
      </w:r>
      <w:r w:rsidRPr="00506875">
        <w:rPr>
          <w:rFonts w:asciiTheme="minorEastAsia" w:eastAsiaTheme="minorEastAsia" w:hAnsiTheme="minorEastAsia" w:cs="黑体" w:hint="eastAsia"/>
          <w:color w:val="000000"/>
          <w:sz w:val="24"/>
        </w:rPr>
        <w:t>具体任务：通过直观的企业经营沙盘，模拟企业实际运行状况，内容涉及企业整体战略、产品研发、设备投资改造、生产能力规划与排程、物料需求计划、资金需求计划、市场与销售、财务经济指标分析、团队沟通与建设等方面。</w:t>
      </w:r>
    </w:p>
    <w:p w:rsidR="00E612FF" w:rsidRPr="00506875" w:rsidRDefault="00E612FF" w:rsidP="00506875">
      <w:pPr>
        <w:spacing w:line="300" w:lineRule="auto"/>
        <w:ind w:firstLineChars="200" w:firstLine="480"/>
        <w:jc w:val="left"/>
        <w:rPr>
          <w:rFonts w:asciiTheme="minorEastAsia" w:eastAsiaTheme="minorEastAsia" w:hAnsiTheme="minorEastAsia" w:cs="宋体"/>
          <w:b/>
          <w:bCs/>
          <w:sz w:val="24"/>
        </w:rPr>
      </w:pPr>
      <w:r w:rsidRPr="00506875">
        <w:rPr>
          <w:rFonts w:asciiTheme="minorEastAsia" w:eastAsiaTheme="minorEastAsia" w:hAnsiTheme="minorEastAsia" w:cs="宋体" w:hint="eastAsia"/>
          <w:bCs/>
          <w:sz w:val="24"/>
        </w:rPr>
        <w:t>(5)</w:t>
      </w:r>
      <w:r w:rsidRPr="00506875">
        <w:rPr>
          <w:rFonts w:asciiTheme="minorEastAsia" w:eastAsiaTheme="minorEastAsia" w:hAnsiTheme="minorEastAsia" w:cs="黑体" w:hint="eastAsia"/>
          <w:color w:val="000000"/>
          <w:sz w:val="24"/>
        </w:rPr>
        <w:t>评分标准：根据系统自动生成的团队所模拟公司的经营状况、资产负债表和利润表进行综合评分，分数高者为优胜，一次评出复赛团队的名次。</w:t>
      </w:r>
    </w:p>
    <w:p w:rsidR="00E612FF" w:rsidRPr="00506875" w:rsidRDefault="00E612FF" w:rsidP="00506875">
      <w:pPr>
        <w:spacing w:line="300" w:lineRule="auto"/>
        <w:ind w:firstLineChars="200" w:firstLine="480"/>
        <w:jc w:val="left"/>
        <w:rPr>
          <w:rFonts w:asciiTheme="minorEastAsia" w:eastAsiaTheme="minorEastAsia" w:hAnsiTheme="minorEastAsia" w:cs="宋体"/>
          <w:b/>
          <w:bCs/>
          <w:sz w:val="24"/>
        </w:rPr>
      </w:pPr>
      <w:r w:rsidRPr="00506875">
        <w:rPr>
          <w:rFonts w:asciiTheme="minorEastAsia" w:eastAsiaTheme="minorEastAsia" w:hAnsiTheme="minorEastAsia" w:cs="宋体" w:hint="eastAsia"/>
          <w:bCs/>
          <w:sz w:val="24"/>
        </w:rPr>
        <w:t>(6)</w:t>
      </w:r>
      <w:r w:rsidRPr="00506875">
        <w:rPr>
          <w:rFonts w:asciiTheme="minorEastAsia" w:eastAsiaTheme="minorEastAsia" w:hAnsiTheme="minorEastAsia" w:cs="黑体" w:hint="eastAsia"/>
          <w:color w:val="000000"/>
          <w:sz w:val="24"/>
        </w:rPr>
        <w:t>参赛院校可以选择分数高的队伍参加校际决赛，也可以将十支参赛队伍的成员重新组成新的队伍参赛。</w:t>
      </w:r>
    </w:p>
    <w:p w:rsidR="00E612FF" w:rsidRDefault="00E612FF" w:rsidP="00506875">
      <w:pPr>
        <w:spacing w:line="300" w:lineRule="auto"/>
        <w:ind w:firstLineChars="200" w:firstLine="480"/>
        <w:jc w:val="left"/>
        <w:rPr>
          <w:rFonts w:asciiTheme="minorEastAsia" w:eastAsiaTheme="minorEastAsia" w:hAnsiTheme="minorEastAsia" w:cs="黑体" w:hint="eastAsia"/>
          <w:color w:val="000000"/>
          <w:sz w:val="24"/>
        </w:rPr>
      </w:pPr>
      <w:r w:rsidRPr="00506875">
        <w:rPr>
          <w:rFonts w:asciiTheme="minorEastAsia" w:eastAsiaTheme="minorEastAsia" w:hAnsiTheme="minorEastAsia" w:cs="宋体" w:hint="eastAsia"/>
          <w:bCs/>
          <w:sz w:val="24"/>
        </w:rPr>
        <w:t>(7)</w:t>
      </w:r>
      <w:r w:rsidRPr="00506875">
        <w:rPr>
          <w:rFonts w:asciiTheme="minorEastAsia" w:eastAsiaTheme="minorEastAsia" w:hAnsiTheme="minorEastAsia" w:cs="黑体" w:hint="eastAsia"/>
          <w:color w:val="000000"/>
          <w:sz w:val="24"/>
        </w:rPr>
        <w:t>注意事项：①破产规定：当所有权益小于零（资不抵债）时，或在企业贷款到期海宽日（四个季度中规定的短期贷款还款期或每年的长期还款期）时，企业没有能力归还银行贷款时，均视为破产。破产后，企业可以选择继续运行下去，但不能参加最后的竞赛评比。（系统自动提示）。②运行超时扣分：运行超时有以下两种情况：一是不能在规定时间完成广告投放（可提前投广告）；二是不能在规定时间内完成当</w:t>
      </w:r>
      <w:r w:rsidRPr="00506875">
        <w:rPr>
          <w:rFonts w:asciiTheme="minorEastAsia" w:eastAsiaTheme="minorEastAsia" w:hAnsiTheme="minorEastAsia" w:cs="黑体" w:hint="eastAsia"/>
          <w:color w:val="000000"/>
          <w:sz w:val="24"/>
        </w:rPr>
        <w:lastRenderedPageBreak/>
        <w:t>年经营（以点击系统中“当年结束”按钮并确认为准）。系统自动记录投放广告时间、完成经营时间和提交报表时间，作为扣分依据。扣分标准：20分/分钟（不满一分钟算一分钟）计算罚分，超时最多不能超过10分钟（含10分钟）。如果超过10分钟后还不能完成相应的运行，将取消其竞赛评比资格。③发现任何舞弊行为，将取消比赛资格。</w:t>
      </w:r>
    </w:p>
    <w:p w:rsidR="00506875" w:rsidRPr="00506875" w:rsidRDefault="00506875" w:rsidP="00506875">
      <w:pPr>
        <w:spacing w:line="300" w:lineRule="auto"/>
        <w:ind w:firstLineChars="200" w:firstLine="482"/>
        <w:jc w:val="left"/>
        <w:rPr>
          <w:rFonts w:asciiTheme="minorEastAsia" w:eastAsiaTheme="minorEastAsia" w:hAnsiTheme="minorEastAsia" w:cs="宋体"/>
          <w:b/>
          <w:bCs/>
          <w:sz w:val="24"/>
        </w:rPr>
      </w:pPr>
    </w:p>
    <w:p w:rsidR="00E612FF" w:rsidRPr="00506875" w:rsidRDefault="00506875" w:rsidP="00506875">
      <w:pPr>
        <w:spacing w:line="300" w:lineRule="auto"/>
        <w:ind w:firstLineChars="200" w:firstLine="482"/>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二、</w:t>
      </w:r>
      <w:r w:rsidR="00E612FF" w:rsidRPr="00506875">
        <w:rPr>
          <w:rFonts w:asciiTheme="minorEastAsia" w:eastAsiaTheme="minorEastAsia" w:hAnsiTheme="minorEastAsia" w:cs="宋体" w:hint="eastAsia"/>
          <w:b/>
          <w:bCs/>
          <w:sz w:val="24"/>
        </w:rPr>
        <w:t>校际总决赛</w:t>
      </w:r>
    </w:p>
    <w:p w:rsidR="00E612FF" w:rsidRPr="00506875" w:rsidRDefault="00E612FF" w:rsidP="00E612FF">
      <w:pPr>
        <w:spacing w:line="300" w:lineRule="auto"/>
        <w:jc w:val="left"/>
        <w:rPr>
          <w:rFonts w:asciiTheme="minorEastAsia" w:eastAsiaTheme="minorEastAsia" w:hAnsiTheme="minorEastAsia" w:cs="黑体"/>
          <w:b/>
          <w:color w:val="000000"/>
          <w:sz w:val="24"/>
        </w:rPr>
      </w:pPr>
      <w:r w:rsidRPr="00506875">
        <w:rPr>
          <w:rFonts w:asciiTheme="minorEastAsia" w:eastAsiaTheme="minorEastAsia" w:hAnsiTheme="minorEastAsia" w:cs="黑体" w:hint="eastAsia"/>
          <w:b/>
          <w:color w:val="000000"/>
          <w:sz w:val="24"/>
        </w:rPr>
        <w:t xml:space="preserve">   1.ERP管理会计应用决策环节（网上比赛）：</w:t>
      </w:r>
    </w:p>
    <w:p w:rsidR="00506875" w:rsidRDefault="00E612FF" w:rsidP="00506875">
      <w:pPr>
        <w:spacing w:line="300" w:lineRule="auto"/>
        <w:ind w:firstLineChars="100" w:firstLine="240"/>
        <w:jc w:val="left"/>
        <w:rPr>
          <w:rFonts w:asciiTheme="minorEastAsia" w:eastAsiaTheme="minorEastAsia" w:hAnsiTheme="minorEastAsia" w:cs="黑体" w:hint="eastAsia"/>
          <w:color w:val="000000"/>
          <w:sz w:val="24"/>
        </w:rPr>
      </w:pPr>
      <w:r w:rsidRPr="00506875">
        <w:rPr>
          <w:rFonts w:asciiTheme="minorEastAsia" w:eastAsiaTheme="minorEastAsia" w:hAnsiTheme="minorEastAsia" w:cs="黑体" w:hint="eastAsia"/>
          <w:color w:val="000000"/>
          <w:sz w:val="24"/>
        </w:rPr>
        <w:t>（1）决参赛队伍提前1天报道，并入场测试场地</w:t>
      </w:r>
    </w:p>
    <w:p w:rsidR="00E612FF" w:rsidRPr="00506875" w:rsidRDefault="00E612FF" w:rsidP="00506875">
      <w:pPr>
        <w:spacing w:line="300" w:lineRule="auto"/>
        <w:ind w:firstLineChars="100" w:firstLine="240"/>
        <w:jc w:val="left"/>
        <w:rPr>
          <w:rFonts w:asciiTheme="minorEastAsia" w:eastAsiaTheme="minorEastAsia" w:hAnsiTheme="minorEastAsia" w:cs="黑体"/>
          <w:color w:val="000000"/>
          <w:sz w:val="24"/>
        </w:rPr>
      </w:pPr>
      <w:r w:rsidRPr="00506875">
        <w:rPr>
          <w:rFonts w:asciiTheme="minorEastAsia" w:eastAsiaTheme="minorEastAsia" w:hAnsiTheme="minorEastAsia" w:cs="黑体" w:hint="eastAsia"/>
          <w:color w:val="000000"/>
          <w:sz w:val="24"/>
        </w:rPr>
        <w:t>（2）比赛规则校内选拔赛的</w:t>
      </w:r>
      <w:r w:rsidR="00506875">
        <w:rPr>
          <w:rFonts w:asciiTheme="minorEastAsia" w:eastAsiaTheme="minorEastAsia" w:hAnsiTheme="minorEastAsia" w:cs="黑体" w:hint="eastAsia"/>
          <w:color w:val="000000"/>
          <w:sz w:val="24"/>
        </w:rPr>
        <w:t>参考</w:t>
      </w:r>
      <w:r w:rsidRPr="00506875">
        <w:rPr>
          <w:rFonts w:asciiTheme="minorEastAsia" w:eastAsiaTheme="minorEastAsia" w:hAnsiTheme="minorEastAsia" w:cs="黑体" w:hint="eastAsia"/>
          <w:color w:val="000000"/>
          <w:sz w:val="24"/>
        </w:rPr>
        <w:t>程序一样，即新道新商战电子沙盘系统，比赛历时</w:t>
      </w:r>
      <w:r w:rsidR="00094C43" w:rsidRPr="00506875">
        <w:rPr>
          <w:rFonts w:asciiTheme="minorEastAsia" w:eastAsiaTheme="minorEastAsia" w:hAnsiTheme="minorEastAsia" w:cs="黑体" w:hint="eastAsia"/>
          <w:color w:val="000000"/>
          <w:sz w:val="24"/>
        </w:rPr>
        <w:t>约11</w:t>
      </w:r>
      <w:r w:rsidRPr="00506875">
        <w:rPr>
          <w:rFonts w:asciiTheme="minorEastAsia" w:eastAsiaTheme="minorEastAsia" w:hAnsiTheme="minorEastAsia" w:cs="黑体" w:hint="eastAsia"/>
          <w:color w:val="000000"/>
          <w:sz w:val="24"/>
        </w:rPr>
        <w:t>个小时。</w:t>
      </w:r>
    </w:p>
    <w:p w:rsidR="00E612FF" w:rsidRPr="00506875" w:rsidRDefault="00E612FF" w:rsidP="00506875">
      <w:pPr>
        <w:spacing w:line="300" w:lineRule="auto"/>
        <w:ind w:firstLineChars="100" w:firstLine="240"/>
        <w:jc w:val="left"/>
        <w:rPr>
          <w:rFonts w:asciiTheme="minorEastAsia" w:eastAsiaTheme="minorEastAsia" w:hAnsiTheme="minorEastAsia" w:cs="黑体"/>
          <w:color w:val="000000"/>
          <w:sz w:val="24"/>
        </w:rPr>
      </w:pPr>
      <w:r w:rsidRPr="00506875">
        <w:rPr>
          <w:rFonts w:asciiTheme="minorEastAsia" w:eastAsiaTheme="minorEastAsia" w:hAnsiTheme="minorEastAsia" w:cs="黑体" w:hint="eastAsia"/>
          <w:color w:val="000000"/>
          <w:sz w:val="24"/>
        </w:rPr>
        <w:t>（3）决赛案例与选拔赛案例不同，由大会主席于报到日</w:t>
      </w:r>
      <w:proofErr w:type="gramStart"/>
      <w:r w:rsidRPr="00506875">
        <w:rPr>
          <w:rFonts w:asciiTheme="minorEastAsia" w:eastAsiaTheme="minorEastAsia" w:hAnsiTheme="minorEastAsia" w:cs="黑体" w:hint="eastAsia"/>
          <w:color w:val="000000"/>
          <w:sz w:val="24"/>
        </w:rPr>
        <w:t>晚上公布</w:t>
      </w:r>
      <w:proofErr w:type="gramEnd"/>
      <w:r w:rsidRPr="00506875">
        <w:rPr>
          <w:rFonts w:asciiTheme="minorEastAsia" w:eastAsiaTheme="minorEastAsia" w:hAnsiTheme="minorEastAsia" w:cs="黑体" w:hint="eastAsia"/>
          <w:color w:val="000000"/>
          <w:sz w:val="24"/>
        </w:rPr>
        <w:t>并发放案例。</w:t>
      </w:r>
    </w:p>
    <w:p w:rsidR="00E612FF" w:rsidRPr="00506875" w:rsidRDefault="00E612FF" w:rsidP="00506875">
      <w:pPr>
        <w:spacing w:line="300" w:lineRule="auto"/>
        <w:ind w:firstLineChars="100" w:firstLine="240"/>
        <w:jc w:val="left"/>
        <w:rPr>
          <w:rFonts w:asciiTheme="minorEastAsia" w:eastAsiaTheme="minorEastAsia" w:hAnsiTheme="minorEastAsia" w:cs="黑体"/>
          <w:b/>
          <w:color w:val="000000"/>
          <w:sz w:val="24"/>
        </w:rPr>
      </w:pPr>
      <w:r w:rsidRPr="00506875">
        <w:rPr>
          <w:rFonts w:asciiTheme="minorEastAsia" w:eastAsiaTheme="minorEastAsia" w:hAnsiTheme="minorEastAsia" w:cs="黑体" w:hint="eastAsia"/>
          <w:color w:val="000000"/>
          <w:sz w:val="24"/>
        </w:rPr>
        <w:t>（4）指导老师不允许入场指导，以免影响其他参赛选手，但参赛选手可离开考场与场外指导老师交流。</w:t>
      </w:r>
    </w:p>
    <w:p w:rsidR="00E612FF" w:rsidRPr="00506875" w:rsidRDefault="00E612FF" w:rsidP="00506875">
      <w:pPr>
        <w:spacing w:line="300" w:lineRule="auto"/>
        <w:ind w:firstLineChars="100" w:firstLine="240"/>
        <w:jc w:val="left"/>
        <w:rPr>
          <w:rFonts w:asciiTheme="minorEastAsia" w:eastAsiaTheme="minorEastAsia" w:hAnsiTheme="minorEastAsia" w:cs="黑体"/>
          <w:b/>
          <w:color w:val="000000"/>
          <w:sz w:val="24"/>
        </w:rPr>
      </w:pPr>
      <w:r w:rsidRPr="00506875">
        <w:rPr>
          <w:rFonts w:asciiTheme="minorEastAsia" w:eastAsiaTheme="minorEastAsia" w:hAnsiTheme="minorEastAsia" w:cs="黑体" w:hint="eastAsia"/>
          <w:color w:val="000000"/>
          <w:sz w:val="24"/>
        </w:rPr>
        <w:t>（5）</w:t>
      </w:r>
      <w:r w:rsidRPr="00506875">
        <w:rPr>
          <w:rFonts w:asciiTheme="minorEastAsia" w:eastAsiaTheme="minorEastAsia" w:hAnsiTheme="minorEastAsia" w:cs="黑体" w:hint="eastAsia"/>
          <w:sz w:val="24"/>
        </w:rPr>
        <w:t>比赛过程中，团队内可进行交流；</w:t>
      </w:r>
    </w:p>
    <w:p w:rsidR="00E612FF" w:rsidRPr="00506875" w:rsidRDefault="00E612FF" w:rsidP="00506875">
      <w:pPr>
        <w:spacing w:line="300" w:lineRule="auto"/>
        <w:ind w:firstLineChars="100" w:firstLine="240"/>
        <w:jc w:val="left"/>
        <w:rPr>
          <w:rFonts w:asciiTheme="minorEastAsia" w:eastAsiaTheme="minorEastAsia" w:hAnsiTheme="minorEastAsia" w:cs="黑体"/>
          <w:b/>
          <w:color w:val="000000"/>
          <w:sz w:val="24"/>
        </w:rPr>
      </w:pPr>
      <w:r w:rsidRPr="00506875">
        <w:rPr>
          <w:rFonts w:asciiTheme="minorEastAsia" w:eastAsiaTheme="minorEastAsia" w:hAnsiTheme="minorEastAsia" w:cs="黑体" w:hint="eastAsia"/>
          <w:color w:val="000000"/>
          <w:sz w:val="24"/>
        </w:rPr>
        <w:t>（6）</w:t>
      </w:r>
      <w:r w:rsidRPr="00506875">
        <w:rPr>
          <w:rFonts w:asciiTheme="minorEastAsia" w:eastAsiaTheme="minorEastAsia" w:hAnsiTheme="minorEastAsia" w:cs="黑体" w:hint="eastAsia"/>
          <w:sz w:val="24"/>
        </w:rPr>
        <w:t>如由于不可抗力因素、所导致的参赛队比赛数据丢失或中断情况，由大赛裁判组和</w:t>
      </w:r>
      <w:proofErr w:type="gramStart"/>
      <w:r w:rsidRPr="00506875">
        <w:rPr>
          <w:rFonts w:asciiTheme="minorEastAsia" w:eastAsiaTheme="minorEastAsia" w:hAnsiTheme="minorEastAsia" w:cs="黑体" w:hint="eastAsia"/>
          <w:sz w:val="24"/>
        </w:rPr>
        <w:t>仲裁组</w:t>
      </w:r>
      <w:proofErr w:type="gramEnd"/>
      <w:r w:rsidRPr="00506875">
        <w:rPr>
          <w:rFonts w:asciiTheme="minorEastAsia" w:eastAsiaTheme="minorEastAsia" w:hAnsiTheme="minorEastAsia" w:cs="黑体" w:hint="eastAsia"/>
          <w:sz w:val="24"/>
        </w:rPr>
        <w:t>根据实际情况决定。</w:t>
      </w:r>
    </w:p>
    <w:p w:rsidR="00E612FF" w:rsidRDefault="00E612FF" w:rsidP="00506875">
      <w:pPr>
        <w:spacing w:line="300" w:lineRule="auto"/>
        <w:ind w:firstLineChars="100" w:firstLine="240"/>
        <w:jc w:val="left"/>
        <w:rPr>
          <w:rFonts w:asciiTheme="minorEastAsia" w:eastAsiaTheme="minorEastAsia" w:hAnsiTheme="minorEastAsia" w:cs="黑体" w:hint="eastAsia"/>
          <w:color w:val="000000"/>
          <w:sz w:val="24"/>
        </w:rPr>
      </w:pPr>
      <w:r w:rsidRPr="00506875">
        <w:rPr>
          <w:rFonts w:asciiTheme="minorEastAsia" w:eastAsiaTheme="minorEastAsia" w:hAnsiTheme="minorEastAsia" w:cs="黑体" w:hint="eastAsia"/>
          <w:color w:val="000000"/>
          <w:sz w:val="24"/>
        </w:rPr>
        <w:t>（7）ERP管理会计应用决策系统得分较高的</w:t>
      </w:r>
      <w:r w:rsidR="00094C43" w:rsidRPr="00506875">
        <w:rPr>
          <w:rFonts w:asciiTheme="minorEastAsia" w:eastAsiaTheme="minorEastAsia" w:hAnsiTheme="minorEastAsia" w:cs="黑体" w:hint="eastAsia"/>
          <w:color w:val="000000"/>
          <w:sz w:val="24"/>
        </w:rPr>
        <w:t>六</w:t>
      </w:r>
      <w:r w:rsidRPr="00506875">
        <w:rPr>
          <w:rFonts w:asciiTheme="minorEastAsia" w:eastAsiaTheme="minorEastAsia" w:hAnsiTheme="minorEastAsia" w:cs="黑体" w:hint="eastAsia"/>
          <w:color w:val="000000"/>
          <w:sz w:val="24"/>
        </w:rPr>
        <w:t>支队伍入围总决赛争霸。</w:t>
      </w:r>
    </w:p>
    <w:p w:rsidR="00506875" w:rsidRPr="00506875" w:rsidRDefault="00506875" w:rsidP="00506875">
      <w:pPr>
        <w:spacing w:line="300" w:lineRule="auto"/>
        <w:ind w:firstLineChars="100" w:firstLine="240"/>
        <w:jc w:val="left"/>
        <w:rPr>
          <w:rFonts w:asciiTheme="minorEastAsia" w:eastAsiaTheme="minorEastAsia" w:hAnsiTheme="minorEastAsia" w:cs="黑体"/>
          <w:color w:val="000000"/>
          <w:sz w:val="24"/>
        </w:rPr>
      </w:pPr>
    </w:p>
    <w:p w:rsidR="00E612FF" w:rsidRPr="00506875" w:rsidRDefault="00E612FF" w:rsidP="00E612FF">
      <w:pPr>
        <w:spacing w:line="300" w:lineRule="auto"/>
        <w:jc w:val="left"/>
        <w:rPr>
          <w:rFonts w:asciiTheme="minorEastAsia" w:eastAsiaTheme="minorEastAsia" w:hAnsiTheme="minorEastAsia" w:cs="黑体"/>
          <w:b/>
          <w:color w:val="000000"/>
          <w:sz w:val="24"/>
        </w:rPr>
      </w:pPr>
      <w:r w:rsidRPr="00506875">
        <w:rPr>
          <w:rFonts w:asciiTheme="minorEastAsia" w:eastAsiaTheme="minorEastAsia" w:hAnsiTheme="minorEastAsia" w:cs="黑体" w:hint="eastAsia"/>
          <w:b/>
          <w:color w:val="000000"/>
          <w:sz w:val="24"/>
        </w:rPr>
        <w:t xml:space="preserve">   2.ERP管理会计应用决策展示环节：</w:t>
      </w:r>
    </w:p>
    <w:p w:rsidR="00E612FF" w:rsidRPr="00506875" w:rsidRDefault="00E612FF" w:rsidP="00506875">
      <w:pPr>
        <w:spacing w:line="300" w:lineRule="auto"/>
        <w:ind w:firstLineChars="100" w:firstLine="240"/>
        <w:jc w:val="left"/>
        <w:rPr>
          <w:rFonts w:asciiTheme="minorEastAsia" w:eastAsiaTheme="minorEastAsia" w:hAnsiTheme="minorEastAsia" w:cs="黑体"/>
          <w:b/>
          <w:color w:val="000000"/>
          <w:sz w:val="24"/>
        </w:rPr>
      </w:pPr>
      <w:r w:rsidRPr="00506875">
        <w:rPr>
          <w:rFonts w:asciiTheme="minorEastAsia" w:eastAsiaTheme="minorEastAsia" w:hAnsiTheme="minorEastAsia" w:cs="黑体" w:hint="eastAsia"/>
          <w:color w:val="000000"/>
          <w:sz w:val="24"/>
        </w:rPr>
        <w:t>（1）</w:t>
      </w:r>
      <w:r w:rsidRPr="00506875">
        <w:rPr>
          <w:rFonts w:asciiTheme="minorEastAsia" w:eastAsiaTheme="minorEastAsia" w:hAnsiTheme="minorEastAsia" w:cs="黑体" w:hint="eastAsia"/>
          <w:sz w:val="24"/>
        </w:rPr>
        <w:t>包括三个部分，团队视频，经营展示以及评委问答。</w:t>
      </w:r>
    </w:p>
    <w:p w:rsidR="00E612FF" w:rsidRPr="00506875" w:rsidRDefault="00E612FF" w:rsidP="00506875">
      <w:pPr>
        <w:spacing w:line="300" w:lineRule="auto"/>
        <w:ind w:firstLineChars="100" w:firstLine="240"/>
        <w:jc w:val="left"/>
        <w:rPr>
          <w:rFonts w:asciiTheme="minorEastAsia" w:eastAsiaTheme="minorEastAsia" w:hAnsiTheme="minorEastAsia" w:cs="黑体"/>
          <w:b/>
          <w:color w:val="000000"/>
          <w:sz w:val="24"/>
        </w:rPr>
      </w:pPr>
      <w:r w:rsidRPr="00506875">
        <w:rPr>
          <w:rFonts w:asciiTheme="minorEastAsia" w:eastAsiaTheme="minorEastAsia" w:hAnsiTheme="minorEastAsia" w:cs="黑体" w:hint="eastAsia"/>
          <w:sz w:val="24"/>
        </w:rPr>
        <w:t>（2）团队视频：校际决赛前每支参赛队伍紧扣大赛主题，准备3分钟团队风采视频。</w:t>
      </w:r>
    </w:p>
    <w:p w:rsidR="00E612FF" w:rsidRPr="00506875" w:rsidRDefault="00E612FF" w:rsidP="00506875">
      <w:pPr>
        <w:spacing w:line="300" w:lineRule="auto"/>
        <w:ind w:firstLineChars="100" w:firstLine="240"/>
        <w:jc w:val="left"/>
        <w:rPr>
          <w:rFonts w:asciiTheme="minorEastAsia" w:eastAsiaTheme="minorEastAsia" w:hAnsiTheme="minorEastAsia" w:cs="黑体"/>
          <w:b/>
          <w:color w:val="000000"/>
          <w:sz w:val="24"/>
        </w:rPr>
      </w:pPr>
      <w:r w:rsidRPr="00506875">
        <w:rPr>
          <w:rFonts w:asciiTheme="minorEastAsia" w:eastAsiaTheme="minorEastAsia" w:hAnsiTheme="minorEastAsia" w:cs="黑体" w:hint="eastAsia"/>
          <w:color w:val="000000"/>
          <w:sz w:val="24"/>
        </w:rPr>
        <w:t>（3）</w:t>
      </w:r>
      <w:r w:rsidRPr="00506875">
        <w:rPr>
          <w:rFonts w:asciiTheme="minorEastAsia" w:eastAsiaTheme="minorEastAsia" w:hAnsiTheme="minorEastAsia" w:cs="黑体" w:hint="eastAsia"/>
          <w:sz w:val="24"/>
        </w:rPr>
        <w:t>经营过程与成果展示：15分钟，要求同时配合使用PPT。展示内容围绕团队的经营理念、经营过程、经营结果，以及未来风险评估与发展趋势展开。</w:t>
      </w:r>
    </w:p>
    <w:p w:rsidR="00E612FF" w:rsidRPr="00506875" w:rsidRDefault="00E612FF" w:rsidP="00506875">
      <w:pPr>
        <w:spacing w:line="300" w:lineRule="auto"/>
        <w:ind w:firstLineChars="100" w:firstLine="240"/>
        <w:jc w:val="left"/>
        <w:rPr>
          <w:rFonts w:asciiTheme="minorEastAsia" w:eastAsiaTheme="minorEastAsia" w:hAnsiTheme="minorEastAsia" w:cs="黑体"/>
          <w:sz w:val="24"/>
        </w:rPr>
      </w:pPr>
      <w:r w:rsidRPr="00506875">
        <w:rPr>
          <w:rFonts w:asciiTheme="minorEastAsia" w:eastAsiaTheme="minorEastAsia" w:hAnsiTheme="minorEastAsia" w:cs="黑体" w:hint="eastAsia"/>
          <w:color w:val="000000"/>
          <w:sz w:val="24"/>
        </w:rPr>
        <w:t>（4）</w:t>
      </w:r>
      <w:r w:rsidRPr="00506875">
        <w:rPr>
          <w:rFonts w:asciiTheme="minorEastAsia" w:eastAsiaTheme="minorEastAsia" w:hAnsiTheme="minorEastAsia" w:cs="黑体" w:hint="eastAsia"/>
          <w:sz w:val="24"/>
        </w:rPr>
        <w:t xml:space="preserve"> 评委提问：5分钟。现场评委根据选手的表现进行提问。</w:t>
      </w:r>
    </w:p>
    <w:p w:rsidR="00E612FF" w:rsidRPr="00506875" w:rsidRDefault="00E612FF" w:rsidP="00094C43">
      <w:pPr>
        <w:spacing w:line="300" w:lineRule="auto"/>
        <w:jc w:val="left"/>
        <w:rPr>
          <w:rFonts w:asciiTheme="minorEastAsia" w:eastAsiaTheme="minorEastAsia" w:hAnsiTheme="minorEastAsia" w:cs="黑体"/>
          <w:b/>
          <w:color w:val="000000"/>
          <w:sz w:val="24"/>
        </w:rPr>
      </w:pPr>
    </w:p>
    <w:p w:rsidR="00E612FF" w:rsidRPr="00506875" w:rsidRDefault="00E612FF" w:rsidP="00506875">
      <w:pPr>
        <w:spacing w:line="300" w:lineRule="auto"/>
        <w:ind w:firstLineChars="200" w:firstLine="482"/>
        <w:jc w:val="left"/>
        <w:rPr>
          <w:rFonts w:asciiTheme="minorEastAsia" w:eastAsiaTheme="minorEastAsia" w:hAnsiTheme="minorEastAsia" w:cs="黑体"/>
          <w:b/>
          <w:sz w:val="24"/>
        </w:rPr>
      </w:pPr>
      <w:r w:rsidRPr="00506875">
        <w:rPr>
          <w:rFonts w:asciiTheme="minorEastAsia" w:eastAsiaTheme="minorEastAsia" w:hAnsiTheme="minorEastAsia" w:cs="黑体" w:hint="eastAsia"/>
          <w:b/>
          <w:sz w:val="24"/>
        </w:rPr>
        <w:t>3.评分与仲裁</w:t>
      </w:r>
    </w:p>
    <w:p w:rsidR="00E612FF" w:rsidRPr="00506875" w:rsidRDefault="00E612FF" w:rsidP="00506875">
      <w:pPr>
        <w:spacing w:line="300" w:lineRule="auto"/>
        <w:ind w:firstLineChars="200" w:firstLine="482"/>
        <w:rPr>
          <w:rFonts w:asciiTheme="minorEastAsia" w:eastAsiaTheme="minorEastAsia" w:hAnsiTheme="minorEastAsia" w:cs="Calibri"/>
          <w:b/>
          <w:sz w:val="24"/>
        </w:rPr>
      </w:pPr>
      <w:r w:rsidRPr="00506875">
        <w:rPr>
          <w:rFonts w:asciiTheme="minorEastAsia" w:eastAsiaTheme="minorEastAsia" w:hAnsiTheme="minorEastAsia" w:cs="Calibri" w:hint="eastAsia"/>
          <w:b/>
          <w:sz w:val="24"/>
        </w:rPr>
        <w:t>决赛成绩=电子平台排名（70%）+成果展示排名30%。</w:t>
      </w:r>
    </w:p>
    <w:p w:rsidR="00E612FF" w:rsidRPr="00506875" w:rsidRDefault="00E612FF" w:rsidP="00506875">
      <w:pPr>
        <w:spacing w:line="300" w:lineRule="auto"/>
        <w:ind w:firstLineChars="200" w:firstLine="480"/>
        <w:rPr>
          <w:rFonts w:asciiTheme="minorEastAsia" w:eastAsiaTheme="minorEastAsia" w:hAnsiTheme="minorEastAsia" w:cs="黑体"/>
          <w:sz w:val="24"/>
        </w:rPr>
      </w:pPr>
      <w:r w:rsidRPr="00506875">
        <w:rPr>
          <w:rFonts w:asciiTheme="minorEastAsia" w:eastAsiaTheme="minorEastAsia" w:hAnsiTheme="minorEastAsia" w:cs="黑体" w:hint="eastAsia"/>
          <w:sz w:val="24"/>
        </w:rPr>
        <w:t>参赛选手对有失公正的检测、评判、奖励，以及对工作人员的违规行为等，均可提出申诉。</w:t>
      </w:r>
    </w:p>
    <w:p w:rsidR="00E612FF" w:rsidRPr="00506875" w:rsidRDefault="00E612FF" w:rsidP="00506875">
      <w:pPr>
        <w:spacing w:line="300" w:lineRule="auto"/>
        <w:ind w:firstLineChars="200" w:firstLine="480"/>
        <w:rPr>
          <w:rFonts w:asciiTheme="minorEastAsia" w:eastAsiaTheme="minorEastAsia" w:hAnsiTheme="minorEastAsia" w:cs="黑体"/>
          <w:sz w:val="24"/>
        </w:rPr>
      </w:pPr>
      <w:r w:rsidRPr="00506875">
        <w:rPr>
          <w:rFonts w:asciiTheme="minorEastAsia" w:eastAsiaTheme="minorEastAsia" w:hAnsiTheme="minorEastAsia" w:cs="黑体" w:hint="eastAsia"/>
          <w:sz w:val="24"/>
        </w:rPr>
        <w:t>选手申诉均须通过本代表队指导老师，按照规定时限用书面形式向仲裁委员会提出。仲裁委员会受理选手申诉，并将处理意见尽快通知领队。</w:t>
      </w:r>
    </w:p>
    <w:p w:rsidR="00E612FF" w:rsidRPr="00506875" w:rsidRDefault="00E612FF" w:rsidP="00506875">
      <w:pPr>
        <w:spacing w:line="300" w:lineRule="auto"/>
        <w:ind w:firstLineChars="200" w:firstLine="480"/>
        <w:rPr>
          <w:rFonts w:asciiTheme="minorEastAsia" w:eastAsiaTheme="minorEastAsia" w:hAnsiTheme="minorEastAsia" w:cs="黑体"/>
          <w:sz w:val="24"/>
        </w:rPr>
      </w:pPr>
      <w:r w:rsidRPr="00506875">
        <w:rPr>
          <w:rFonts w:asciiTheme="minorEastAsia" w:eastAsiaTheme="minorEastAsia" w:hAnsiTheme="minorEastAsia" w:cs="黑体" w:hint="eastAsia"/>
          <w:sz w:val="24"/>
        </w:rPr>
        <w:t>仲裁委员会的裁决为最终裁决，参赛选手不得因申诉或对处理意见不服而停止比赛，否则按弃权处理。</w:t>
      </w:r>
    </w:p>
    <w:p w:rsidR="002D7F6F" w:rsidRPr="00E612FF" w:rsidRDefault="002D7F6F"/>
    <w:sectPr w:rsidR="002D7F6F" w:rsidRPr="00E612FF" w:rsidSect="00506875">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D9" w:rsidRDefault="00D263D9" w:rsidP="00094C43">
      <w:r>
        <w:separator/>
      </w:r>
    </w:p>
  </w:endnote>
  <w:endnote w:type="continuationSeparator" w:id="0">
    <w:p w:rsidR="00D263D9" w:rsidRDefault="00D263D9" w:rsidP="0009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D9" w:rsidRDefault="00D263D9" w:rsidP="00094C43">
      <w:r>
        <w:separator/>
      </w:r>
    </w:p>
  </w:footnote>
  <w:footnote w:type="continuationSeparator" w:id="0">
    <w:p w:rsidR="00D263D9" w:rsidRDefault="00D263D9" w:rsidP="00094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615DE"/>
    <w:multiLevelType w:val="hybridMultilevel"/>
    <w:tmpl w:val="1C288714"/>
    <w:lvl w:ilvl="0" w:tplc="04090001">
      <w:start w:val="1"/>
      <w:numFmt w:val="bullet"/>
      <w:lvlText w:val=""/>
      <w:lvlJc w:val="left"/>
      <w:pPr>
        <w:ind w:left="900" w:hanging="42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FF"/>
    <w:rsid w:val="00094C43"/>
    <w:rsid w:val="002D7F6F"/>
    <w:rsid w:val="00506875"/>
    <w:rsid w:val="00AD3FD8"/>
    <w:rsid w:val="00D263D9"/>
    <w:rsid w:val="00E6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4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4C43"/>
    <w:rPr>
      <w:rFonts w:ascii="Times New Roman" w:eastAsia="宋体" w:hAnsi="Times New Roman" w:cs="Times New Roman"/>
      <w:sz w:val="18"/>
      <w:szCs w:val="18"/>
    </w:rPr>
  </w:style>
  <w:style w:type="paragraph" w:styleId="a4">
    <w:name w:val="footer"/>
    <w:basedOn w:val="a"/>
    <w:link w:val="Char0"/>
    <w:uiPriority w:val="99"/>
    <w:unhideWhenUsed/>
    <w:rsid w:val="00094C43"/>
    <w:pPr>
      <w:tabs>
        <w:tab w:val="center" w:pos="4153"/>
        <w:tab w:val="right" w:pos="8306"/>
      </w:tabs>
      <w:snapToGrid w:val="0"/>
      <w:jc w:val="left"/>
    </w:pPr>
    <w:rPr>
      <w:sz w:val="18"/>
      <w:szCs w:val="18"/>
    </w:rPr>
  </w:style>
  <w:style w:type="character" w:customStyle="1" w:styleId="Char0">
    <w:name w:val="页脚 Char"/>
    <w:basedOn w:val="a0"/>
    <w:link w:val="a4"/>
    <w:uiPriority w:val="99"/>
    <w:rsid w:val="00094C4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4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4C43"/>
    <w:rPr>
      <w:rFonts w:ascii="Times New Roman" w:eastAsia="宋体" w:hAnsi="Times New Roman" w:cs="Times New Roman"/>
      <w:sz w:val="18"/>
      <w:szCs w:val="18"/>
    </w:rPr>
  </w:style>
  <w:style w:type="paragraph" w:styleId="a4">
    <w:name w:val="footer"/>
    <w:basedOn w:val="a"/>
    <w:link w:val="Char0"/>
    <w:uiPriority w:val="99"/>
    <w:unhideWhenUsed/>
    <w:rsid w:val="00094C43"/>
    <w:pPr>
      <w:tabs>
        <w:tab w:val="center" w:pos="4153"/>
        <w:tab w:val="right" w:pos="8306"/>
      </w:tabs>
      <w:snapToGrid w:val="0"/>
      <w:jc w:val="left"/>
    </w:pPr>
    <w:rPr>
      <w:sz w:val="18"/>
      <w:szCs w:val="18"/>
    </w:rPr>
  </w:style>
  <w:style w:type="character" w:customStyle="1" w:styleId="Char0">
    <w:name w:val="页脚 Char"/>
    <w:basedOn w:val="a0"/>
    <w:link w:val="a4"/>
    <w:uiPriority w:val="99"/>
    <w:rsid w:val="00094C4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林艺茹</dc:creator>
  <cp:lastModifiedBy>林艺茹</cp:lastModifiedBy>
  <cp:revision>3</cp:revision>
  <dcterms:created xsi:type="dcterms:W3CDTF">2014-03-17T08:59:00Z</dcterms:created>
  <dcterms:modified xsi:type="dcterms:W3CDTF">2014-03-19T01:39:00Z</dcterms:modified>
</cp:coreProperties>
</file>