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96"/>
      </w:tblGrid>
      <w:tr w:rsidR="004D6C0D" w:rsidRPr="004D6C0D" w:rsidTr="004D6C0D">
        <w:trPr>
          <w:tblCellSpacing w:w="15" w:type="dxa"/>
        </w:trPr>
        <w:tc>
          <w:tcPr>
            <w:tcW w:w="5000" w:type="pct"/>
            <w:vAlign w:val="center"/>
            <w:hideMark/>
          </w:tcPr>
          <w:p w:rsidR="004D6C0D" w:rsidRPr="004D6C0D" w:rsidRDefault="004D6C0D" w:rsidP="004D6C0D">
            <w:pPr>
              <w:widowControl/>
              <w:spacing w:line="400" w:lineRule="atLeast"/>
              <w:jc w:val="center"/>
              <w:rPr>
                <w:rFonts w:ascii="宋体" w:eastAsia="宋体" w:hAnsi="宋体" w:cs="宋体"/>
                <w:kern w:val="0"/>
                <w:sz w:val="30"/>
                <w:szCs w:val="30"/>
              </w:rPr>
            </w:pPr>
            <w:r w:rsidRPr="004D6C0D">
              <w:rPr>
                <w:rFonts w:ascii="宋体" w:eastAsia="宋体" w:hAnsi="宋体" w:cs="宋体" w:hint="eastAsia"/>
                <w:kern w:val="0"/>
                <w:sz w:val="30"/>
                <w:szCs w:val="30"/>
              </w:rPr>
              <w:t>关于印发《中央财经大学聘请外籍专家来校任教暂行办法》的通知</w:t>
            </w:r>
          </w:p>
        </w:tc>
      </w:tr>
      <w:tr w:rsidR="004D6C0D" w:rsidRPr="004D6C0D" w:rsidTr="004D6C0D">
        <w:trPr>
          <w:tblCellSpacing w:w="15" w:type="dxa"/>
        </w:trPr>
        <w:tc>
          <w:tcPr>
            <w:tcW w:w="5000" w:type="pct"/>
            <w:vAlign w:val="center"/>
            <w:hideMark/>
          </w:tcPr>
          <w:p w:rsidR="004D6C0D" w:rsidRPr="004D6C0D" w:rsidRDefault="004D6C0D" w:rsidP="004D6C0D">
            <w:pPr>
              <w:widowControl/>
              <w:spacing w:line="440" w:lineRule="atLeast"/>
              <w:jc w:val="left"/>
              <w:rPr>
                <w:rFonts w:ascii="宋体" w:eastAsia="宋体" w:hAnsi="宋体" w:cs="宋体"/>
                <w:kern w:val="0"/>
                <w:sz w:val="23"/>
                <w:szCs w:val="23"/>
              </w:rPr>
            </w:pPr>
            <w:r w:rsidRPr="004D6C0D">
              <w:rPr>
                <w:rFonts w:ascii="宋体" w:eastAsia="宋体" w:hAnsi="宋体" w:cs="宋体" w:hint="eastAsia"/>
                <w:kern w:val="0"/>
                <w:sz w:val="23"/>
                <w:szCs w:val="23"/>
              </w:rPr>
              <w:t>各院、部、处（室、馆、所、中心）、直属单位：</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为切实做好聘请外籍专家来校任教工作，积极推进我校教师队伍国际化建设，实现建设有特色、多科性、国际化的高水平研究型大学的战略目标，根据上级有关文件精神，结合我校实际，经研究，学校制定了《中央财经大学聘请外籍专家来校任教暂行办法》，并经 2011 年10 月20 日 第五届党委常委第25 次会议审议通过。现印发给你们，请遵照执行。</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特此通知。</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附件：中央财经大学聘请外籍专家来校任教暂行办法</w:t>
            </w:r>
          </w:p>
          <w:p w:rsidR="004D6C0D" w:rsidRPr="004D6C0D" w:rsidRDefault="004D6C0D" w:rsidP="004D6C0D">
            <w:pPr>
              <w:widowControl/>
              <w:spacing w:line="440" w:lineRule="atLeast"/>
              <w:jc w:val="left"/>
              <w:rPr>
                <w:rFonts w:ascii="宋体" w:eastAsia="宋体" w:hAnsi="宋体" w:cs="宋体"/>
                <w:kern w:val="0"/>
                <w:sz w:val="23"/>
                <w:szCs w:val="23"/>
              </w:rPr>
            </w:pPr>
            <w:r w:rsidRPr="004D6C0D">
              <w:rPr>
                <w:rFonts w:ascii="宋体" w:eastAsia="宋体" w:hAnsi="宋体" w:cs="宋体" w:hint="eastAsia"/>
                <w:kern w:val="0"/>
                <w:sz w:val="23"/>
                <w:szCs w:val="23"/>
              </w:rPr>
              <w:t> </w:t>
            </w:r>
          </w:p>
          <w:p w:rsidR="004D6C0D" w:rsidRPr="004D6C0D" w:rsidRDefault="004D6C0D" w:rsidP="004D6C0D">
            <w:pPr>
              <w:widowControl/>
              <w:spacing w:line="440" w:lineRule="atLeast"/>
              <w:jc w:val="right"/>
              <w:rPr>
                <w:rFonts w:ascii="宋体" w:eastAsia="宋体" w:hAnsi="宋体" w:cs="宋体"/>
                <w:kern w:val="0"/>
                <w:sz w:val="23"/>
                <w:szCs w:val="23"/>
              </w:rPr>
            </w:pPr>
            <w:r w:rsidRPr="004D6C0D">
              <w:rPr>
                <w:rFonts w:ascii="宋体" w:eastAsia="宋体" w:hAnsi="宋体" w:cs="宋体" w:hint="eastAsia"/>
                <w:kern w:val="0"/>
                <w:sz w:val="23"/>
                <w:szCs w:val="23"/>
              </w:rPr>
              <w:t>二○一一年十二月二十二日</w:t>
            </w:r>
          </w:p>
          <w:p w:rsidR="004D6C0D" w:rsidRPr="004D6C0D" w:rsidRDefault="004D6C0D" w:rsidP="004D6C0D">
            <w:pPr>
              <w:widowControl/>
              <w:spacing w:line="440" w:lineRule="atLeast"/>
              <w:jc w:val="left"/>
              <w:rPr>
                <w:rFonts w:ascii="宋体" w:eastAsia="宋体" w:hAnsi="宋体" w:cs="宋体"/>
                <w:kern w:val="0"/>
                <w:sz w:val="23"/>
                <w:szCs w:val="23"/>
              </w:rPr>
            </w:pPr>
            <w:r w:rsidRPr="004D6C0D">
              <w:rPr>
                <w:rFonts w:ascii="宋体" w:eastAsia="宋体" w:hAnsi="宋体" w:cs="宋体" w:hint="eastAsia"/>
                <w:kern w:val="0"/>
                <w:sz w:val="23"/>
                <w:szCs w:val="23"/>
              </w:rPr>
              <w:t>主题词 ： 人事　外国专家　聘任　办法　通知</w:t>
            </w:r>
          </w:p>
          <w:p w:rsidR="004D6C0D" w:rsidRPr="004D6C0D" w:rsidRDefault="00DD48FD" w:rsidP="004D6C0D">
            <w:pPr>
              <w:widowControl/>
              <w:jc w:val="left"/>
              <w:rPr>
                <w:rFonts w:ascii="宋体" w:eastAsia="宋体" w:hAnsi="宋体" w:cs="宋体"/>
                <w:kern w:val="0"/>
                <w:sz w:val="24"/>
                <w:szCs w:val="24"/>
              </w:rPr>
            </w:pPr>
            <w:r>
              <w:rPr>
                <w:rFonts w:ascii="宋体" w:eastAsia="宋体" w:hAnsi="宋体" w:cs="宋体"/>
                <w:kern w:val="0"/>
                <w:sz w:val="24"/>
                <w:szCs w:val="24"/>
              </w:rPr>
              <w:pict>
                <v:rect id="_x0000_i1025" style="width:407pt;height:.75pt" o:hrpct="980" o:hralign="center" o:hrstd="t" o:hrnoshade="t" o:hr="t" fillcolor="black" stroked="f"/>
              </w:pict>
            </w:r>
          </w:p>
          <w:p w:rsidR="004D6C0D" w:rsidRPr="004D6C0D" w:rsidRDefault="004D6C0D" w:rsidP="00DD48FD">
            <w:pPr>
              <w:widowControl/>
              <w:tabs>
                <w:tab w:val="left" w:pos="1222"/>
              </w:tabs>
              <w:spacing w:line="440" w:lineRule="atLeast"/>
              <w:jc w:val="left"/>
              <w:rPr>
                <w:rFonts w:ascii="宋体" w:eastAsia="宋体" w:hAnsi="宋体" w:cs="宋体"/>
                <w:kern w:val="0"/>
                <w:sz w:val="23"/>
                <w:szCs w:val="23"/>
              </w:rPr>
            </w:pPr>
            <w:r w:rsidRPr="004D6C0D">
              <w:rPr>
                <w:rFonts w:ascii="宋体" w:eastAsia="宋体" w:hAnsi="宋体" w:cs="宋体" w:hint="eastAsia"/>
                <w:kern w:val="0"/>
                <w:sz w:val="23"/>
                <w:szCs w:val="23"/>
              </w:rPr>
              <w:t>  学校办公</w:t>
            </w:r>
            <w:bookmarkStart w:id="0" w:name="_GoBack"/>
            <w:bookmarkEnd w:id="0"/>
            <w:r w:rsidRPr="004D6C0D">
              <w:rPr>
                <w:rFonts w:ascii="宋体" w:eastAsia="宋体" w:hAnsi="宋体" w:cs="宋体" w:hint="eastAsia"/>
                <w:kern w:val="0"/>
                <w:sz w:val="23"/>
                <w:szCs w:val="23"/>
              </w:rPr>
              <w:t>室                                             2011年12月23日印发(共印75份)</w:t>
            </w:r>
          </w:p>
          <w:p w:rsidR="004D6C0D" w:rsidRPr="004D6C0D" w:rsidRDefault="004D6C0D" w:rsidP="004D6C0D">
            <w:pPr>
              <w:widowControl/>
              <w:spacing w:line="440" w:lineRule="atLeast"/>
              <w:jc w:val="left"/>
              <w:rPr>
                <w:rFonts w:ascii="宋体" w:eastAsia="宋体" w:hAnsi="宋体" w:cs="宋体"/>
                <w:kern w:val="0"/>
                <w:sz w:val="23"/>
                <w:szCs w:val="23"/>
              </w:rPr>
            </w:pPr>
            <w:r w:rsidRPr="004D6C0D">
              <w:rPr>
                <w:rFonts w:ascii="宋体" w:eastAsia="宋体" w:hAnsi="宋体" w:cs="宋体" w:hint="eastAsia"/>
                <w:kern w:val="0"/>
                <w:sz w:val="23"/>
                <w:szCs w:val="23"/>
              </w:rPr>
              <w:t> </w:t>
            </w:r>
          </w:p>
          <w:p w:rsidR="004D6C0D" w:rsidRPr="004D6C0D" w:rsidRDefault="004D6C0D" w:rsidP="004D6C0D">
            <w:pPr>
              <w:widowControl/>
              <w:spacing w:line="440" w:lineRule="atLeast"/>
              <w:jc w:val="left"/>
              <w:rPr>
                <w:rFonts w:ascii="宋体" w:eastAsia="宋体" w:hAnsi="宋体" w:cs="宋体"/>
                <w:kern w:val="0"/>
                <w:sz w:val="23"/>
                <w:szCs w:val="23"/>
              </w:rPr>
            </w:pPr>
            <w:r w:rsidRPr="004D6C0D">
              <w:rPr>
                <w:rFonts w:ascii="宋体" w:eastAsia="宋体" w:hAnsi="宋体" w:cs="宋体" w:hint="eastAsia"/>
                <w:kern w:val="0"/>
                <w:sz w:val="23"/>
                <w:szCs w:val="23"/>
              </w:rPr>
              <w:t>附件：</w:t>
            </w:r>
          </w:p>
          <w:p w:rsidR="004D6C0D" w:rsidRPr="004D6C0D" w:rsidRDefault="004D6C0D" w:rsidP="004D6C0D">
            <w:pPr>
              <w:widowControl/>
              <w:spacing w:line="440" w:lineRule="atLeast"/>
              <w:jc w:val="center"/>
              <w:rPr>
                <w:rFonts w:ascii="宋体" w:eastAsia="宋体" w:hAnsi="宋体" w:cs="宋体"/>
                <w:kern w:val="0"/>
                <w:sz w:val="23"/>
                <w:szCs w:val="23"/>
              </w:rPr>
            </w:pPr>
            <w:r w:rsidRPr="004D6C0D">
              <w:rPr>
                <w:rFonts w:ascii="宋体" w:eastAsia="宋体" w:hAnsi="宋体" w:cs="宋体" w:hint="eastAsia"/>
                <w:kern w:val="0"/>
                <w:sz w:val="23"/>
                <w:szCs w:val="23"/>
              </w:rPr>
              <w:t>中央财经大学聘请外籍专家来校任教暂行办法</w:t>
            </w:r>
          </w:p>
          <w:p w:rsidR="004D6C0D" w:rsidRPr="004D6C0D" w:rsidRDefault="004D6C0D" w:rsidP="004D6C0D">
            <w:pPr>
              <w:widowControl/>
              <w:spacing w:line="440" w:lineRule="atLeast"/>
              <w:jc w:val="left"/>
              <w:rPr>
                <w:rFonts w:ascii="宋体" w:eastAsia="宋体" w:hAnsi="宋体" w:cs="宋体"/>
                <w:kern w:val="0"/>
                <w:sz w:val="23"/>
                <w:szCs w:val="23"/>
              </w:rPr>
            </w:pPr>
            <w:r w:rsidRPr="004D6C0D">
              <w:rPr>
                <w:rFonts w:ascii="宋体" w:eastAsia="宋体" w:hAnsi="宋体" w:cs="宋体" w:hint="eastAsia"/>
                <w:kern w:val="0"/>
                <w:sz w:val="23"/>
                <w:szCs w:val="23"/>
              </w:rPr>
              <w:t> </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为切实做好聘请外籍专家来校任教工作，积极推进我校教师队伍国际化建设，实现建设有特色、多科性、国际化的高水平研究型大学的战略目标，依据上级有关文件精神与《中央财经大学“十二五”教育事业发展规划》（</w:t>
            </w:r>
            <w:proofErr w:type="gramStart"/>
            <w:r w:rsidRPr="004D6C0D">
              <w:rPr>
                <w:rFonts w:ascii="宋体" w:eastAsia="宋体" w:hAnsi="宋体" w:cs="宋体" w:hint="eastAsia"/>
                <w:kern w:val="0"/>
                <w:sz w:val="23"/>
                <w:szCs w:val="23"/>
              </w:rPr>
              <w:t>校发</w:t>
            </w:r>
            <w:proofErr w:type="gramEnd"/>
            <w:r w:rsidRPr="004D6C0D">
              <w:rPr>
                <w:rFonts w:ascii="宋体" w:eastAsia="宋体" w:hAnsi="宋体" w:cs="宋体" w:hint="eastAsia"/>
                <w:kern w:val="0"/>
                <w:sz w:val="23"/>
                <w:szCs w:val="23"/>
              </w:rPr>
              <w:t xml:space="preserve"> 〔 2011 〕 146 号），结合学校实际，特制定本暂行办法。</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一、工作原则</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坚持突出重点、统筹安排的原则，坚持按需引进、讲求实效的原则，坚持择优聘用、保证质量的原则，坚持不为所有、但为所用的原则，采取长、短期结合的方式，切实有效地做好聘请外籍专家来校任教工作。</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二、工作目标</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lastRenderedPageBreak/>
              <w:t xml:space="preserve">“十二五”期间，重点实施“外籍专家百人计划”，争取达到每年聘请 20 人、 5 年共计 100 人左右的外籍专家，开设 100-200 </w:t>
            </w:r>
            <w:proofErr w:type="gramStart"/>
            <w:r w:rsidRPr="004D6C0D">
              <w:rPr>
                <w:rFonts w:ascii="宋体" w:eastAsia="宋体" w:hAnsi="宋体" w:cs="宋体" w:hint="eastAsia"/>
                <w:kern w:val="0"/>
                <w:sz w:val="23"/>
                <w:szCs w:val="23"/>
              </w:rPr>
              <w:t>门次全</w:t>
            </w:r>
            <w:proofErr w:type="gramEnd"/>
            <w:r w:rsidRPr="004D6C0D">
              <w:rPr>
                <w:rFonts w:ascii="宋体" w:eastAsia="宋体" w:hAnsi="宋体" w:cs="宋体" w:hint="eastAsia"/>
                <w:kern w:val="0"/>
                <w:sz w:val="23"/>
                <w:szCs w:val="23"/>
              </w:rPr>
              <w:t>英文课程。到 2015 年底，外籍专家占专任教师的比重达到 8% 左右，其中承担国际合作办学任务、外国留学生培养任务、全英文授课任务以及重点学科、科研基地、传统优势学科建设任务的单位外籍专家占专任教师的比重争取达到 15% 。</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通过聘请一批在相关专业领域有专长、有创见、有建树、有声望的外籍专家，在规模逐年增加的基础上，优化学科和专业布局，不断提高人员层次和水平，最终形成一支富有活力、相对稳定、高水平的外籍教师队伍，进一步推动我校教师队伍国际化建设进程。</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三、岗位设置</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学校设置相应岗位聘请外籍专家来校从事专业教学、科研等学术活动。外籍专家岗位包括著名教授、 教授、副教授和 助理教授。</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著名教授： 诺贝尔奖获得者及相当水平的教授，或海外著名企业的企业领袖。</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教授：具有教授职称及相当职务，或著名企业的高层管理人员。</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副教授：具有副教授职称及相当职务，或 海外著名企业的专业技术项目或关键部门负责人。</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助理教授：具有 助理教授职称及相当职务，或 在海外知名大学、科研机构获得博士学位的毕业生。</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外籍专家与学校签订聘用协议，约定具体的工作方式、任务责任及相关待遇水平，每次聘期一般不超过 3 年。</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四、资格条件</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（一）对华友好，遵守中华人民共和国法律、法规及校纪、校规；具有良好的学术道德，无犯罪记录和不良嗜好；身心健康、无重大疾病史；年龄一般不超过 65 周岁；</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（二）工作语言以英语为主；</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（三）具备下列条件之一者：</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1 ．在海外知名大学和科研机构获得博士学位。</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2 ．在海外知名大学和科研机构获得副教授以上职称。</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3 ．在海外著名企业（世界 500 强企业）全职工作，担任某专业技术项目或关键部门主要负责人及以上职务或已在 SCI 、 SSCI 等国际索引机构收录的海外著名学术期刊发表有影响的学术论文，具备在高校从事教学科研工作的能力。</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lastRenderedPageBreak/>
              <w:t>（四）能完成相应的岗位任务要求。</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五、工作方式及岗位要求</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（一）外籍专家承担本科生或者研究生的教学工作任务，原则上每周不少于 8 课时，每年可选择下列工作方式之一：</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 xml:space="preserve">1 ．全职来校工作两学期（ 10 </w:t>
            </w:r>
            <w:proofErr w:type="gramStart"/>
            <w:r w:rsidRPr="004D6C0D">
              <w:rPr>
                <w:rFonts w:ascii="宋体" w:eastAsia="宋体" w:hAnsi="宋体" w:cs="宋体" w:hint="eastAsia"/>
                <w:kern w:val="0"/>
                <w:sz w:val="23"/>
                <w:szCs w:val="23"/>
              </w:rPr>
              <w:t>个</w:t>
            </w:r>
            <w:proofErr w:type="gramEnd"/>
            <w:r w:rsidRPr="004D6C0D">
              <w:rPr>
                <w:rFonts w:ascii="宋体" w:eastAsia="宋体" w:hAnsi="宋体" w:cs="宋体" w:hint="eastAsia"/>
                <w:kern w:val="0"/>
                <w:sz w:val="23"/>
                <w:szCs w:val="23"/>
              </w:rPr>
              <w:t xml:space="preserve">月左右），讲授 16 </w:t>
            </w:r>
            <w:proofErr w:type="gramStart"/>
            <w:r w:rsidRPr="004D6C0D">
              <w:rPr>
                <w:rFonts w:ascii="宋体" w:eastAsia="宋体" w:hAnsi="宋体" w:cs="宋体" w:hint="eastAsia"/>
                <w:kern w:val="0"/>
                <w:sz w:val="23"/>
                <w:szCs w:val="23"/>
              </w:rPr>
              <w:t>个</w:t>
            </w:r>
            <w:proofErr w:type="gramEnd"/>
            <w:r w:rsidRPr="004D6C0D">
              <w:rPr>
                <w:rFonts w:ascii="宋体" w:eastAsia="宋体" w:hAnsi="宋体" w:cs="宋体" w:hint="eastAsia"/>
                <w:kern w:val="0"/>
                <w:sz w:val="23"/>
                <w:szCs w:val="23"/>
              </w:rPr>
              <w:t>学分及以上的课程。</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 xml:space="preserve">2 ．来校工作一个学期（ 5 </w:t>
            </w:r>
            <w:proofErr w:type="gramStart"/>
            <w:r w:rsidRPr="004D6C0D">
              <w:rPr>
                <w:rFonts w:ascii="宋体" w:eastAsia="宋体" w:hAnsi="宋体" w:cs="宋体" w:hint="eastAsia"/>
                <w:kern w:val="0"/>
                <w:sz w:val="23"/>
                <w:szCs w:val="23"/>
              </w:rPr>
              <w:t>个</w:t>
            </w:r>
            <w:proofErr w:type="gramEnd"/>
            <w:r w:rsidRPr="004D6C0D">
              <w:rPr>
                <w:rFonts w:ascii="宋体" w:eastAsia="宋体" w:hAnsi="宋体" w:cs="宋体" w:hint="eastAsia"/>
                <w:kern w:val="0"/>
                <w:sz w:val="23"/>
                <w:szCs w:val="23"/>
              </w:rPr>
              <w:t xml:space="preserve">月左右），讲授 8 </w:t>
            </w:r>
            <w:proofErr w:type="gramStart"/>
            <w:r w:rsidRPr="004D6C0D">
              <w:rPr>
                <w:rFonts w:ascii="宋体" w:eastAsia="宋体" w:hAnsi="宋体" w:cs="宋体" w:hint="eastAsia"/>
                <w:kern w:val="0"/>
                <w:sz w:val="23"/>
                <w:szCs w:val="23"/>
              </w:rPr>
              <w:t>个</w:t>
            </w:r>
            <w:proofErr w:type="gramEnd"/>
            <w:r w:rsidRPr="004D6C0D">
              <w:rPr>
                <w:rFonts w:ascii="宋体" w:eastAsia="宋体" w:hAnsi="宋体" w:cs="宋体" w:hint="eastAsia"/>
                <w:kern w:val="0"/>
                <w:sz w:val="23"/>
                <w:szCs w:val="23"/>
              </w:rPr>
              <w:t>学分及以上的课程。</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 xml:space="preserve">3 ．来校工作半个学期（ 2 </w:t>
            </w:r>
            <w:proofErr w:type="gramStart"/>
            <w:r w:rsidRPr="004D6C0D">
              <w:rPr>
                <w:rFonts w:ascii="宋体" w:eastAsia="宋体" w:hAnsi="宋体" w:cs="宋体" w:hint="eastAsia"/>
                <w:kern w:val="0"/>
                <w:sz w:val="23"/>
                <w:szCs w:val="23"/>
              </w:rPr>
              <w:t>个</w:t>
            </w:r>
            <w:proofErr w:type="gramEnd"/>
            <w:r w:rsidRPr="004D6C0D">
              <w:rPr>
                <w:rFonts w:ascii="宋体" w:eastAsia="宋体" w:hAnsi="宋体" w:cs="宋体" w:hint="eastAsia"/>
                <w:kern w:val="0"/>
                <w:sz w:val="23"/>
                <w:szCs w:val="23"/>
              </w:rPr>
              <w:t xml:space="preserve">月左右），至少讲授 2 </w:t>
            </w:r>
            <w:proofErr w:type="gramStart"/>
            <w:r w:rsidRPr="004D6C0D">
              <w:rPr>
                <w:rFonts w:ascii="宋体" w:eastAsia="宋体" w:hAnsi="宋体" w:cs="宋体" w:hint="eastAsia"/>
                <w:kern w:val="0"/>
                <w:sz w:val="23"/>
                <w:szCs w:val="23"/>
              </w:rPr>
              <w:t>个</w:t>
            </w:r>
            <w:proofErr w:type="gramEnd"/>
            <w:r w:rsidRPr="004D6C0D">
              <w:rPr>
                <w:rFonts w:ascii="宋体" w:eastAsia="宋体" w:hAnsi="宋体" w:cs="宋体" w:hint="eastAsia"/>
                <w:kern w:val="0"/>
                <w:sz w:val="23"/>
                <w:szCs w:val="23"/>
              </w:rPr>
              <w:t>学分的课程。</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（二）聘期 1 年及以上的外籍专家，除承担相应的教学工作外，还应承担下列工作任务：</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1 ．作为本科生导师或者“双导师制”研究生导师（符合学校研究生导师条件的），指导 1-3 名学生；</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2 ．每学年公开举办 1-2 次学术报告；</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3 ．根据需要，承担教师或学生外文学术论文的审改工作。</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聘期不足 1 年的外籍专家，可根据本人情况选择承担上述任务，具体协商确定。</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（三）学校鼓励外籍专家主动与校内教师开展广泛的交流与合作，共同开展课题和海外基金项目的申报与跨国合作研究工作，共同合作发表学术论文。聘期</w:t>
            </w:r>
            <w:proofErr w:type="gramStart"/>
            <w:r w:rsidRPr="004D6C0D">
              <w:rPr>
                <w:rFonts w:ascii="宋体" w:eastAsia="宋体" w:hAnsi="宋体" w:cs="宋体" w:hint="eastAsia"/>
                <w:kern w:val="0"/>
                <w:sz w:val="23"/>
                <w:szCs w:val="23"/>
              </w:rPr>
              <w:t>内成果</w:t>
            </w:r>
            <w:proofErr w:type="gramEnd"/>
            <w:r w:rsidRPr="004D6C0D">
              <w:rPr>
                <w:rFonts w:ascii="宋体" w:eastAsia="宋体" w:hAnsi="宋体" w:cs="宋体" w:hint="eastAsia"/>
                <w:kern w:val="0"/>
                <w:sz w:val="23"/>
                <w:szCs w:val="23"/>
              </w:rPr>
              <w:t>应署中央财经大学校名。</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学校可根据需要设立专项基金予以支持。</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六、相关待遇</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1 ．薪酬待遇依据专家岗位、学科专业、承担的教学及其他工作任务，由学校会同用人单位与专家本人协商确定（详见聘请外籍专家薪酬标准指导表），协议期内不作调整。</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2. 学校提供周转房，或者按照实际在校工作天数以每天 100-150 元标准给予住宿补贴。</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3. 学校每年报销 1 次往返国际旅费（经济舱）。</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4. 按照国家有关规定办理相关保险。</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5. 所在学院为著名教授、 教授和副教授 指定 1-2 名青年教师担任助手；为助理教授指定 1-2 名青年教师或者在校研究生担任联系人。</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6. 根据实际情况由学院和学校提供必要的工作条件。</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七、工作程序</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（一）各单位每年根据学科建设和教学科研任务及相关政策，制订聘请外籍专</w:t>
            </w:r>
            <w:r w:rsidRPr="004D6C0D">
              <w:rPr>
                <w:rFonts w:ascii="宋体" w:eastAsia="宋体" w:hAnsi="宋体" w:cs="宋体" w:hint="eastAsia"/>
                <w:kern w:val="0"/>
                <w:sz w:val="23"/>
                <w:szCs w:val="23"/>
              </w:rPr>
              <w:lastRenderedPageBreak/>
              <w:t>家计划报人事处，人事处会同国际合作处、港澳台事务办公室提出意见后报经校长办公会研究确定，同意后由相关单位在海内外公开招聘、联系聘请。</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（二）聘请单位对申请人进行审核，提出聘任意见，并将相关材料报人事处。</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（三）人事处会同教务处、研究生院、国际合作处、港澳台事务办公室、科研处以及相关专家对各单位提交的人选进行审核，并提出意见，报学校人才工作领导小组审批。</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（四）学校人才工作领导小组审批后，由人事处和国际合作处、港澳台事务办公室代表学校会同聘请单位与外籍专家订立相关协议。</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对于学校事业发展中急需的特殊人才，校长可根据实际情况直接批准聘请。</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八、聘后服务与管理</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（一）聘请的外籍专家受聘到岗后，由人事处、国际合作处、港澳台事务办公室、引进单位及学校其他有关部门落实相关待遇。</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（二）聘请单位负责外籍专家的日常管理，并依据协议的相关规定进行考核。聘期</w:t>
            </w:r>
            <w:proofErr w:type="gramStart"/>
            <w:r w:rsidRPr="004D6C0D">
              <w:rPr>
                <w:rFonts w:ascii="宋体" w:eastAsia="宋体" w:hAnsi="宋体" w:cs="宋体" w:hint="eastAsia"/>
                <w:kern w:val="0"/>
                <w:sz w:val="23"/>
                <w:szCs w:val="23"/>
              </w:rPr>
              <w:t>内考核</w:t>
            </w:r>
            <w:proofErr w:type="gramEnd"/>
            <w:r w:rsidRPr="004D6C0D">
              <w:rPr>
                <w:rFonts w:ascii="宋体" w:eastAsia="宋体" w:hAnsi="宋体" w:cs="宋体" w:hint="eastAsia"/>
                <w:kern w:val="0"/>
                <w:sz w:val="23"/>
                <w:szCs w:val="23"/>
              </w:rPr>
              <w:t>不合格者，终止协议并停止发放相关待遇。聘任期满考核合格者，双方可通过协商来确定是否续聘、工作任务、协议期限以及相关待遇；考核不合格者，不予续聘。</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违反国家、北京市有关法规政策以及学校相关政策规定被解聘的，或者协议期不满而辞职或离职的，协议自动终止，停止发放相关待遇。</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（三）学校和聘请单位分别对聘请的外籍专家各方面情况进行记录，并将相关材料存档，对外籍专家进行跟踪考评，及时总结经验。</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九、经费保障</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学校设立聘请 外籍专家 专项经费，主要用于 外籍专家相关待遇的支出；每年设立聘请外籍专家专项工作经费，用于外籍专家引进工作中的日常开支。经费列入学校当年预算，按照学校财务管理相关规定执行。</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十、 本暂行办法适用于学校专业类教学科研岗位外籍专家的聘请和管理工作，从事纯语言类教学工作的外籍教师的管理，可参照本暂行办法办理。</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“经济学与公共政策优势学科创新平台”的外籍专家的聘请和管理工作，另按学校相关规定办理。</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符合“千人计划”、“长江学者”及学校高层次人才引进有关规定的，另按国家和学校相关办法办理。</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十一、本暂行办法所涉及的薪酬待遇均为人民币税前收入。</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lastRenderedPageBreak/>
              <w:t>十二、聘请港澳台专家来校工作，参照本暂行办法执行。</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十三、本暂行办法未尽事宜，按照国家、北京市和学校相关规定办理。</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十四、本暂行办法由人事处和国际合作处、港澳台事务办公室负责解释。</w:t>
            </w:r>
          </w:p>
          <w:p w:rsidR="004D6C0D" w:rsidRPr="004D6C0D" w:rsidRDefault="004D6C0D" w:rsidP="004D6C0D">
            <w:pPr>
              <w:widowControl/>
              <w:spacing w:line="440" w:lineRule="atLeast"/>
              <w:ind w:firstLine="480"/>
              <w:jc w:val="left"/>
              <w:rPr>
                <w:rFonts w:ascii="宋体" w:eastAsia="宋体" w:hAnsi="宋体" w:cs="宋体"/>
                <w:kern w:val="0"/>
                <w:sz w:val="23"/>
                <w:szCs w:val="23"/>
              </w:rPr>
            </w:pPr>
            <w:r w:rsidRPr="004D6C0D">
              <w:rPr>
                <w:rFonts w:ascii="宋体" w:eastAsia="宋体" w:hAnsi="宋体" w:cs="宋体" w:hint="eastAsia"/>
                <w:kern w:val="0"/>
                <w:sz w:val="23"/>
                <w:szCs w:val="23"/>
              </w:rPr>
              <w:t>十五、本暂行办法自发文之日起施行。</w:t>
            </w:r>
          </w:p>
        </w:tc>
      </w:tr>
    </w:tbl>
    <w:p w:rsidR="005E6045" w:rsidRPr="004D6C0D" w:rsidRDefault="005E6045"/>
    <w:sectPr w:rsidR="005E6045" w:rsidRPr="004D6C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C0D"/>
    <w:rsid w:val="004D6C0D"/>
    <w:rsid w:val="005E6045"/>
    <w:rsid w:val="00DD4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rsid w:val="004D6C0D"/>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4D6C0D"/>
    <w:pPr>
      <w:widowControl/>
      <w:spacing w:before="100" w:beforeAutospacing="1" w:after="100" w:afterAutospacing="1"/>
      <w:jc w:val="left"/>
    </w:pPr>
    <w:rPr>
      <w:rFonts w:ascii="宋体" w:eastAsia="宋体" w:hAnsi="宋体" w:cs="宋体"/>
      <w:kern w:val="0"/>
      <w:sz w:val="24"/>
      <w:szCs w:val="24"/>
    </w:rPr>
  </w:style>
  <w:style w:type="paragraph" w:customStyle="1" w:styleId="duanluo">
    <w:name w:val="duanluo"/>
    <w:basedOn w:val="a"/>
    <w:rsid w:val="004D6C0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rsid w:val="004D6C0D"/>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4D6C0D"/>
    <w:pPr>
      <w:widowControl/>
      <w:spacing w:before="100" w:beforeAutospacing="1" w:after="100" w:afterAutospacing="1"/>
      <w:jc w:val="left"/>
    </w:pPr>
    <w:rPr>
      <w:rFonts w:ascii="宋体" w:eastAsia="宋体" w:hAnsi="宋体" w:cs="宋体"/>
      <w:kern w:val="0"/>
      <w:sz w:val="24"/>
      <w:szCs w:val="24"/>
    </w:rPr>
  </w:style>
  <w:style w:type="paragraph" w:customStyle="1" w:styleId="duanluo">
    <w:name w:val="duanluo"/>
    <w:basedOn w:val="a"/>
    <w:rsid w:val="004D6C0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52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2013-09-05T01:40:00Z</dcterms:created>
  <dcterms:modified xsi:type="dcterms:W3CDTF">2013-09-05T06:24:00Z</dcterms:modified>
</cp:coreProperties>
</file>